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1" w:rsidRDefault="00995864">
      <w:pPr>
        <w:pStyle w:val="Style1"/>
        <w:spacing w:before="108" w:line="396" w:lineRule="auto"/>
        <w:ind w:left="0"/>
        <w:rPr>
          <w:rStyle w:val="CharacterStyle1"/>
          <w:b/>
          <w:bCs/>
          <w:sz w:val="16"/>
          <w:szCs w:val="16"/>
        </w:rPr>
      </w:pPr>
      <w:r>
        <w:rPr>
          <w:rStyle w:val="CharacterStyle1"/>
          <w:b/>
          <w:bCs/>
          <w:sz w:val="16"/>
          <w:szCs w:val="16"/>
        </w:rPr>
        <w:t>DOLNOŚLĄSKI WOJEWÓDZKI URZĄD PRACY</w:t>
      </w:r>
    </w:p>
    <w:p w:rsidR="00814641" w:rsidRDefault="00EF371E" w:rsidP="002A58FF">
      <w:pPr>
        <w:pStyle w:val="Style2"/>
        <w:adjustRightInd/>
        <w:spacing w:before="72" w:line="360" w:lineRule="auto"/>
        <w:ind w:firstLine="1134"/>
        <w:rPr>
          <w:sz w:val="16"/>
          <w:szCs w:val="16"/>
        </w:rPr>
      </w:pPr>
      <w:r w:rsidRPr="00EF37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41.4pt;width:148.05pt;height:34.8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814641" w:rsidRDefault="00DE1080">
                  <w:pPr>
                    <w:adjustRightInd/>
                    <w:ind w:left="230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0525" cy="438150"/>
                        <wp:effectExtent l="19050" t="0" r="9525" b="0"/>
                        <wp:docPr id="2" name="Obraz 2" descr="_Pi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_Pi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95864">
        <w:rPr>
          <w:sz w:val="16"/>
          <w:szCs w:val="16"/>
        </w:rPr>
        <w:t>Wydział Administracyjny</w:t>
      </w:r>
    </w:p>
    <w:p w:rsidR="00814641" w:rsidRDefault="00995864" w:rsidP="002A58FF">
      <w:pPr>
        <w:pStyle w:val="Style2"/>
        <w:adjustRightInd/>
        <w:spacing w:line="278" w:lineRule="auto"/>
        <w:jc w:val="center"/>
        <w:rPr>
          <w:sz w:val="12"/>
          <w:szCs w:val="12"/>
        </w:rPr>
      </w:pPr>
      <w:r>
        <w:rPr>
          <w:sz w:val="14"/>
          <w:szCs w:val="14"/>
        </w:rPr>
        <w:t>58-</w:t>
      </w:r>
      <w:r>
        <w:rPr>
          <w:sz w:val="12"/>
          <w:szCs w:val="12"/>
        </w:rPr>
        <w:t>306</w:t>
      </w:r>
      <w:r>
        <w:rPr>
          <w:sz w:val="14"/>
          <w:szCs w:val="14"/>
        </w:rPr>
        <w:t xml:space="preserve"> </w:t>
      </w:r>
      <w:r>
        <w:rPr>
          <w:sz w:val="12"/>
          <w:szCs w:val="12"/>
        </w:rPr>
        <w:t>Wałbrzych, ul. Ogrodowa 5b</w:t>
      </w:r>
    </w:p>
    <w:p w:rsidR="00814641" w:rsidRDefault="00995864" w:rsidP="002A58FF">
      <w:pPr>
        <w:pStyle w:val="Style1"/>
        <w:spacing w:after="36" w:line="292" w:lineRule="auto"/>
        <w:ind w:left="0"/>
        <w:jc w:val="center"/>
        <w:rPr>
          <w:rStyle w:val="CharacterStyle1"/>
          <w:sz w:val="14"/>
          <w:szCs w:val="14"/>
        </w:rPr>
      </w:pPr>
      <w:r>
        <w:rPr>
          <w:rStyle w:val="CharacterStyle1"/>
          <w:sz w:val="14"/>
          <w:szCs w:val="14"/>
        </w:rPr>
        <w:t xml:space="preserve">tel. 74 88 66 500 fax 74 88 66 509 </w:t>
      </w:r>
      <w:hyperlink r:id="rId6" w:history="1">
        <w:r>
          <w:rPr>
            <w:rStyle w:val="CharacterStyle1"/>
            <w:color w:val="0000FF"/>
            <w:sz w:val="14"/>
            <w:szCs w:val="14"/>
            <w:u w:val="single"/>
          </w:rPr>
          <w:t>e-mail: walbrzych.dwup@dwup.pl</w:t>
        </w:r>
      </w:hyperlink>
    </w:p>
    <w:p w:rsidR="00814641" w:rsidRPr="002A58FF" w:rsidRDefault="002A58FF" w:rsidP="002A58FF">
      <w:pPr>
        <w:widowControl/>
        <w:jc w:val="right"/>
        <w:rPr>
          <w:rFonts w:asciiTheme="minorHAnsi" w:hAnsiTheme="minorHAnsi" w:cs="Arial"/>
          <w:b/>
          <w:bCs/>
          <w:spacing w:val="-17"/>
          <w:sz w:val="24"/>
          <w:szCs w:val="24"/>
        </w:rPr>
      </w:pPr>
      <w:r>
        <w:rPr>
          <w:sz w:val="24"/>
          <w:szCs w:val="24"/>
        </w:rPr>
        <w:br/>
      </w:r>
      <w:r w:rsidR="003B0E79">
        <w:rPr>
          <w:rFonts w:asciiTheme="minorHAnsi" w:hAnsiTheme="minorHAnsi" w:cs="Arial"/>
          <w:b/>
          <w:bCs/>
          <w:spacing w:val="-17"/>
          <w:sz w:val="24"/>
          <w:szCs w:val="24"/>
        </w:rPr>
        <w:t>24</w:t>
      </w:r>
      <w:r w:rsidR="0057619E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.11.</w:t>
      </w:r>
      <w:r w:rsidR="00995864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2014</w:t>
      </w:r>
    </w:p>
    <w:p w:rsidR="00814641" w:rsidRPr="002A58FF" w:rsidRDefault="00C56EEA" w:rsidP="00C56EEA">
      <w:pPr>
        <w:pStyle w:val="Style2"/>
        <w:adjustRightInd/>
        <w:spacing w:before="324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Zapytanie ofertowe dot. </w:t>
      </w:r>
      <w:r w:rsidR="0057619E" w:rsidRPr="002A58FF">
        <w:rPr>
          <w:rFonts w:asciiTheme="minorHAnsi" w:hAnsiTheme="minorHAnsi" w:cs="Arial"/>
          <w:b/>
          <w:bCs/>
          <w:sz w:val="24"/>
          <w:szCs w:val="24"/>
        </w:rPr>
        <w:t>sprzątania pomieszczeń biurowych</w:t>
      </w:r>
      <w:r w:rsidR="003B0E79">
        <w:rPr>
          <w:rFonts w:asciiTheme="minorHAnsi" w:hAnsiTheme="minorHAnsi" w:cs="Arial"/>
          <w:b/>
          <w:bCs/>
          <w:sz w:val="24"/>
          <w:szCs w:val="24"/>
        </w:rPr>
        <w:t xml:space="preserve"> - Wrocław</w:t>
      </w:r>
    </w:p>
    <w:p w:rsidR="00814641" w:rsidRPr="002A58FF" w:rsidRDefault="00995864">
      <w:pPr>
        <w:pStyle w:val="Style1"/>
        <w:spacing w:before="144" w:line="273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1</w:t>
      </w:r>
      <w:r w:rsidR="002A58FF">
        <w:rPr>
          <w:rStyle w:val="CharacterStyle1"/>
          <w:rFonts w:ascii="Tahoma" w:hAnsi="Tahoma" w:cs="Tahoma"/>
          <w:b/>
          <w:bCs/>
          <w:sz w:val="24"/>
          <w:szCs w:val="24"/>
        </w:rPr>
        <w:t>.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Termin składania ofert:</w:t>
      </w:r>
    </w:p>
    <w:p w:rsidR="00814641" w:rsidRPr="002A58FF" w:rsidRDefault="00995864" w:rsidP="00DD5215">
      <w:pPr>
        <w:pStyle w:val="Style2"/>
        <w:adjustRightInd/>
        <w:ind w:left="72" w:right="216"/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Tahoma"/>
          <w:spacing w:val="8"/>
          <w:sz w:val="24"/>
          <w:szCs w:val="24"/>
        </w:rPr>
        <w:t>Oferty zgodne ze opisem przedmiotu z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amówienia należy składać do dnia </w:t>
      </w:r>
      <w:r w:rsidR="00BC7A92">
        <w:rPr>
          <w:rFonts w:asciiTheme="minorHAnsi" w:hAnsiTheme="minorHAnsi" w:cs="Tahoma"/>
          <w:spacing w:val="8"/>
          <w:sz w:val="24"/>
          <w:szCs w:val="24"/>
        </w:rPr>
        <w:t>2</w:t>
      </w:r>
      <w:r w:rsidR="0057619E" w:rsidRPr="002A58FF">
        <w:rPr>
          <w:rFonts w:asciiTheme="minorHAnsi" w:hAnsiTheme="minorHAnsi" w:cs="Tahoma"/>
          <w:spacing w:val="8"/>
          <w:sz w:val="24"/>
          <w:szCs w:val="24"/>
        </w:rPr>
        <w:t xml:space="preserve"> grudnia 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2014r. do </w:t>
      </w:r>
      <w:r w:rsidRPr="002A58FF">
        <w:rPr>
          <w:rFonts w:asciiTheme="minorHAnsi" w:hAnsiTheme="minorHAnsi" w:cs="Tahoma"/>
          <w:sz w:val="24"/>
          <w:szCs w:val="24"/>
        </w:rPr>
        <w:t>godziny 1</w:t>
      </w:r>
      <w:r w:rsidR="003015B3">
        <w:rPr>
          <w:rFonts w:asciiTheme="minorHAnsi" w:hAnsiTheme="minorHAnsi" w:cs="Tahoma"/>
          <w:sz w:val="24"/>
          <w:szCs w:val="24"/>
        </w:rPr>
        <w:t>1</w:t>
      </w:r>
      <w:r w:rsidRPr="002A58FF">
        <w:rPr>
          <w:rFonts w:asciiTheme="minorHAnsi" w:hAnsiTheme="minorHAnsi" w:cs="Tahoma"/>
          <w:sz w:val="24"/>
          <w:szCs w:val="24"/>
          <w:vertAlign w:val="superscript"/>
        </w:rPr>
        <w:t>00</w:t>
      </w:r>
      <w:r w:rsidRPr="002A58FF">
        <w:rPr>
          <w:rFonts w:asciiTheme="minorHAnsi" w:hAnsiTheme="minorHAnsi" w:cs="Tahoma"/>
          <w:sz w:val="24"/>
          <w:szCs w:val="24"/>
        </w:rPr>
        <w:t>. W pr</w:t>
      </w:r>
      <w:r w:rsidRPr="002A58FF">
        <w:rPr>
          <w:rFonts w:asciiTheme="minorHAnsi" w:hAnsiTheme="minorHAnsi" w:cs="Arial"/>
          <w:sz w:val="24"/>
          <w:szCs w:val="24"/>
        </w:rPr>
        <w:t>zypadku przesłania oferty pocztą liczy się data i godzina dostarczenia przesyłki do Urzędu.</w:t>
      </w:r>
    </w:p>
    <w:p w:rsidR="00814641" w:rsidRPr="002A58FF" w:rsidRDefault="00995864">
      <w:pPr>
        <w:pStyle w:val="Style1"/>
        <w:spacing w:before="288" w:line="280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2.Miejsce i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sposób złożenia oferty</w:t>
      </w:r>
    </w:p>
    <w:p w:rsidR="00814641" w:rsidRPr="002A58FF" w:rsidRDefault="00995864" w:rsidP="004C6BBB">
      <w:pPr>
        <w:pStyle w:val="Style2"/>
        <w:adjustRightInd/>
        <w:ind w:left="72" w:right="504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Dolnośląski Wojewódzki Urząd Pracy Filia we Wrocławia </w:t>
      </w:r>
      <w:r w:rsidR="00DD5215">
        <w:rPr>
          <w:rFonts w:asciiTheme="minorHAnsi" w:hAnsiTheme="minorHAnsi" w:cs="Arial"/>
          <w:sz w:val="24"/>
          <w:szCs w:val="24"/>
        </w:rPr>
        <w:br/>
      </w:r>
      <w:r w:rsidRPr="002A58FF">
        <w:rPr>
          <w:rFonts w:asciiTheme="minorHAnsi" w:hAnsiTheme="minorHAnsi" w:cs="Arial"/>
          <w:sz w:val="24"/>
          <w:szCs w:val="24"/>
        </w:rPr>
        <w:t>Al. Armii Krajowej 54, 50</w:t>
      </w:r>
      <w:r w:rsidRPr="002A58FF">
        <w:rPr>
          <w:rFonts w:asciiTheme="minorHAnsi" w:hAnsiTheme="minorHAnsi" w:cs="Tahoma"/>
          <w:sz w:val="24"/>
          <w:szCs w:val="24"/>
        </w:rPr>
        <w:t>-</w:t>
      </w:r>
      <w:r w:rsidRPr="002A58FF">
        <w:rPr>
          <w:rFonts w:asciiTheme="minorHAnsi" w:hAnsiTheme="minorHAnsi" w:cs="Arial"/>
          <w:sz w:val="24"/>
          <w:szCs w:val="24"/>
        </w:rPr>
        <w:t xml:space="preserve">541 Wrocław </w:t>
      </w:r>
      <w:r w:rsidR="00DD5215">
        <w:rPr>
          <w:rFonts w:asciiTheme="minorHAnsi" w:hAnsiTheme="minorHAnsi" w:cs="Arial"/>
          <w:sz w:val="24"/>
          <w:szCs w:val="24"/>
        </w:rPr>
        <w:t xml:space="preserve"> pokój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Pr="002A58FF">
        <w:rPr>
          <w:rFonts w:asciiTheme="minorHAnsi" w:hAnsiTheme="minorHAnsi" w:cs="Tahoma"/>
          <w:sz w:val="24"/>
          <w:szCs w:val="24"/>
        </w:rPr>
        <w:t>12 ( kancelaria )</w:t>
      </w:r>
    </w:p>
    <w:p w:rsidR="00814641" w:rsidRPr="00ED597F" w:rsidRDefault="00995864" w:rsidP="004C6BBB">
      <w:pPr>
        <w:pStyle w:val="Style1"/>
        <w:spacing w:before="72"/>
        <w:jc w:val="both"/>
        <w:rPr>
          <w:rStyle w:val="CharacterStyle1"/>
          <w:rFonts w:asciiTheme="minorHAnsi" w:hAnsiTheme="minorHAnsi" w:cs="Tahoma"/>
          <w:b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sz w:val="24"/>
          <w:szCs w:val="24"/>
        </w:rPr>
        <w:t xml:space="preserve">Oferta sporządzona musi być zapakowana w zamkniętej </w:t>
      </w:r>
      <w:r w:rsidRPr="002A58FF">
        <w:rPr>
          <w:rStyle w:val="CharacterStyle1"/>
          <w:rFonts w:asciiTheme="minorHAnsi" w:hAnsiTheme="minorHAnsi" w:cs="Tahoma"/>
          <w:sz w:val="24"/>
          <w:szCs w:val="24"/>
        </w:rPr>
        <w:t>kopercie (wewn. i zewn. )</w:t>
      </w:r>
      <w:r w:rsidRPr="002A58FF">
        <w:rPr>
          <w:rFonts w:asciiTheme="minorHAnsi" w:hAnsiTheme="minorHAnsi" w:cs="Tahoma"/>
          <w:spacing w:val="-2"/>
          <w:sz w:val="24"/>
          <w:szCs w:val="24"/>
        </w:rPr>
        <w:t>k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operta zewnętrzna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powinna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być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zaadresowana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na Dolnośląski Wojewódzki Urząd Pracy </w:t>
      </w:r>
      <w:r w:rsidR="008A04F3" w:rsidRPr="002A58FF">
        <w:rPr>
          <w:rFonts w:asciiTheme="minorHAnsi" w:hAnsiTheme="minorHAnsi" w:cs="Arial"/>
          <w:spacing w:val="1"/>
          <w:sz w:val="24"/>
          <w:szCs w:val="24"/>
        </w:rPr>
        <w:t xml:space="preserve">Filia we Wrocławiu </w:t>
      </w:r>
      <w:r w:rsidRPr="002A58FF">
        <w:rPr>
          <w:rFonts w:asciiTheme="minorHAnsi" w:hAnsiTheme="minorHAnsi" w:cs="Tahoma"/>
          <w:sz w:val="24"/>
          <w:szCs w:val="24"/>
        </w:rPr>
        <w:t>Al. Armii Krajowej 54, 50-</w:t>
      </w:r>
      <w:r w:rsidRPr="002A58FF">
        <w:rPr>
          <w:rFonts w:asciiTheme="minorHAnsi" w:hAnsiTheme="minorHAnsi" w:cs="Arial"/>
          <w:sz w:val="24"/>
          <w:szCs w:val="24"/>
        </w:rPr>
        <w:t>541</w:t>
      </w:r>
      <w:r w:rsidRPr="002A58FF">
        <w:rPr>
          <w:rFonts w:asciiTheme="minorHAnsi" w:hAnsiTheme="minorHAnsi" w:cs="Tahoma"/>
          <w:sz w:val="24"/>
          <w:szCs w:val="24"/>
        </w:rPr>
        <w:t xml:space="preserve"> </w:t>
      </w:r>
      <w:r w:rsidRPr="002A58FF">
        <w:rPr>
          <w:rFonts w:asciiTheme="minorHAnsi" w:hAnsiTheme="minorHAnsi" w:cs="Arial"/>
          <w:sz w:val="24"/>
          <w:szCs w:val="24"/>
        </w:rPr>
        <w:t>Wrocław</w:t>
      </w:r>
      <w:r w:rsidR="004C6BBB">
        <w:rPr>
          <w:rFonts w:asciiTheme="minorHAnsi" w:hAnsiTheme="minorHAnsi" w:cs="Arial"/>
          <w:sz w:val="24"/>
          <w:szCs w:val="24"/>
        </w:rPr>
        <w:t xml:space="preserve"> </w:t>
      </w:r>
      <w:r w:rsidR="004C6BBB" w:rsidRPr="00ED597F">
        <w:rPr>
          <w:rStyle w:val="CharacterStyle1"/>
          <w:rFonts w:asciiTheme="minorHAnsi" w:hAnsiTheme="minorHAnsi" w:cs="Arial"/>
          <w:sz w:val="24"/>
          <w:szCs w:val="24"/>
        </w:rPr>
        <w:t>i posiadać dopisek</w:t>
      </w:r>
      <w:r w:rsidRPr="00ED597F">
        <w:rPr>
          <w:rStyle w:val="CharacterStyle1"/>
          <w:rFonts w:asciiTheme="minorHAnsi" w:hAnsiTheme="minorHAnsi" w:cs="Tahoma"/>
          <w:sz w:val="24"/>
          <w:szCs w:val="24"/>
        </w:rPr>
        <w:t>:</w:t>
      </w:r>
      <w:r w:rsidR="004C6BBB" w:rsidRPr="00ED597F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oferta „sprzątanie pomieszczeń biurowych</w:t>
      </w:r>
      <w:r w:rsidR="009E5DF3" w:rsidRPr="00ED597F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FGŚP</w:t>
      </w:r>
      <w:r w:rsidR="004C6BBB" w:rsidRPr="00ED597F">
        <w:rPr>
          <w:rFonts w:asciiTheme="minorHAnsi" w:hAnsiTheme="minorHAnsi" w:cs="Arial"/>
          <w:b/>
          <w:bCs/>
          <w:spacing w:val="5"/>
          <w:sz w:val="24"/>
          <w:szCs w:val="24"/>
        </w:rPr>
        <w:t>” n</w:t>
      </w:r>
      <w:r w:rsidR="004C6BBB" w:rsidRPr="00ED597F">
        <w:rPr>
          <w:rFonts w:asciiTheme="minorHAnsi" w:hAnsiTheme="minorHAnsi" w:cs="Arial"/>
          <w:b/>
          <w:spacing w:val="6"/>
          <w:sz w:val="24"/>
          <w:szCs w:val="24"/>
        </w:rPr>
        <w:t xml:space="preserve">ie otwierać do dnia </w:t>
      </w:r>
      <w:r w:rsidR="00D87261">
        <w:rPr>
          <w:rFonts w:asciiTheme="minorHAnsi" w:hAnsiTheme="minorHAnsi" w:cs="Tahoma"/>
          <w:b/>
          <w:spacing w:val="6"/>
          <w:sz w:val="24"/>
          <w:szCs w:val="24"/>
        </w:rPr>
        <w:t>2</w:t>
      </w:r>
      <w:r w:rsidR="004C6BBB" w:rsidRPr="00ED597F">
        <w:rPr>
          <w:rFonts w:asciiTheme="minorHAnsi" w:hAnsiTheme="minorHAnsi" w:cs="Tahoma"/>
          <w:b/>
          <w:spacing w:val="6"/>
          <w:sz w:val="24"/>
          <w:szCs w:val="24"/>
        </w:rPr>
        <w:t xml:space="preserve"> grudnia </w:t>
      </w:r>
      <w:r w:rsidR="004C6BBB" w:rsidRPr="00ED597F">
        <w:rPr>
          <w:rFonts w:asciiTheme="minorHAnsi" w:hAnsiTheme="minorHAnsi" w:cs="Arial"/>
          <w:b/>
          <w:spacing w:val="6"/>
          <w:sz w:val="24"/>
          <w:szCs w:val="24"/>
        </w:rPr>
        <w:t xml:space="preserve">2014r. </w:t>
      </w:r>
      <w:r w:rsidR="00123E50" w:rsidRPr="00ED597F">
        <w:rPr>
          <w:rFonts w:asciiTheme="minorHAnsi" w:hAnsiTheme="minorHAnsi" w:cs="Tahoma"/>
          <w:b/>
          <w:sz w:val="24"/>
          <w:szCs w:val="24"/>
        </w:rPr>
        <w:t>do godziny 11:0</w:t>
      </w:r>
      <w:r w:rsidR="004C6BBB" w:rsidRPr="00ED597F">
        <w:rPr>
          <w:rFonts w:asciiTheme="minorHAnsi" w:hAnsiTheme="minorHAnsi" w:cs="Tahoma"/>
          <w:b/>
          <w:sz w:val="24"/>
          <w:szCs w:val="24"/>
        </w:rPr>
        <w:t>0</w:t>
      </w:r>
    </w:p>
    <w:p w:rsidR="00006416" w:rsidRPr="00ED597F" w:rsidRDefault="00006416">
      <w:pPr>
        <w:pStyle w:val="Style1"/>
        <w:spacing w:before="36" w:after="36"/>
        <w:rPr>
          <w:rStyle w:val="CharacterStyle1"/>
          <w:rFonts w:asciiTheme="minorHAnsi" w:hAnsiTheme="minorHAnsi" w:cs="Tahoma"/>
          <w:sz w:val="24"/>
          <w:szCs w:val="24"/>
        </w:rPr>
      </w:pPr>
    </w:p>
    <w:p w:rsidR="00006416" w:rsidRPr="00ED597F" w:rsidRDefault="00995864" w:rsidP="00006416">
      <w:pPr>
        <w:jc w:val="both"/>
        <w:rPr>
          <w:rFonts w:ascii="Calibri" w:hAnsi="Calibri" w:cs="Arial"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3.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Szczegółowy opis przedmiotu zamówienia:</w:t>
      </w:r>
      <w:r w:rsid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br/>
      </w:r>
      <w:r w:rsidR="002D46E1">
        <w:rPr>
          <w:rFonts w:ascii="Calibri" w:hAnsi="Calibri" w:cs="Arial"/>
          <w:sz w:val="24"/>
          <w:szCs w:val="24"/>
        </w:rPr>
        <w:t xml:space="preserve">Przedmiot zamówienia obejmuje wykonanie kompleksowej usługi sprzątania </w:t>
      </w:r>
      <w:r w:rsidR="00006416">
        <w:rPr>
          <w:rFonts w:ascii="Calibri" w:hAnsi="Calibri" w:cs="Arial"/>
          <w:sz w:val="24"/>
          <w:szCs w:val="24"/>
        </w:rPr>
        <w:t>pomieszczeń biurowych</w:t>
      </w:r>
      <w:r w:rsidR="002D46E1">
        <w:rPr>
          <w:rFonts w:ascii="Calibri" w:hAnsi="Calibri" w:cs="Arial"/>
          <w:sz w:val="24"/>
          <w:szCs w:val="24"/>
        </w:rPr>
        <w:t xml:space="preserve">, ciągów </w:t>
      </w:r>
      <w:r w:rsidR="002D46E1" w:rsidRPr="00ED597F">
        <w:rPr>
          <w:rFonts w:ascii="Calibri" w:hAnsi="Calibri" w:cs="Arial"/>
          <w:sz w:val="24"/>
          <w:szCs w:val="24"/>
        </w:rPr>
        <w:t>komunikacyjnych i sanitariatów</w:t>
      </w:r>
      <w:r w:rsidR="00006416" w:rsidRPr="00ED597F">
        <w:rPr>
          <w:rFonts w:ascii="Calibri" w:hAnsi="Calibri" w:cs="Arial"/>
          <w:sz w:val="24"/>
          <w:szCs w:val="24"/>
        </w:rPr>
        <w:t xml:space="preserve"> w </w:t>
      </w:r>
      <w:r w:rsidR="002D46E1" w:rsidRPr="00ED597F">
        <w:rPr>
          <w:rFonts w:ascii="Calibri" w:hAnsi="Calibri" w:cs="Arial"/>
          <w:sz w:val="24"/>
          <w:szCs w:val="24"/>
        </w:rPr>
        <w:t>budynku znajdującym się we Wrocławiu przy ul. Międzyleskiej 4, użytkowany</w:t>
      </w:r>
      <w:r w:rsidR="004C6BBB" w:rsidRPr="00ED597F">
        <w:rPr>
          <w:rFonts w:ascii="Calibri" w:hAnsi="Calibri" w:cs="Arial"/>
          <w:sz w:val="24"/>
          <w:szCs w:val="24"/>
        </w:rPr>
        <w:t>ch</w:t>
      </w:r>
      <w:r w:rsidR="002D46E1" w:rsidRPr="00ED597F">
        <w:rPr>
          <w:rFonts w:ascii="Calibri" w:hAnsi="Calibri" w:cs="Arial"/>
          <w:sz w:val="24"/>
          <w:szCs w:val="24"/>
        </w:rPr>
        <w:t xml:space="preserve"> przez Wydział</w:t>
      </w:r>
      <w:r w:rsidR="00006416" w:rsidRPr="00ED597F">
        <w:rPr>
          <w:rFonts w:ascii="Calibri" w:hAnsi="Calibri" w:cs="Arial"/>
          <w:sz w:val="24"/>
          <w:szCs w:val="24"/>
        </w:rPr>
        <w:t xml:space="preserve"> Funduszu Gwarantowanych Świadczeń Pracowniczych</w:t>
      </w:r>
      <w:r w:rsidR="004C6BBB" w:rsidRPr="00ED597F">
        <w:rPr>
          <w:rFonts w:ascii="Calibri" w:hAnsi="Calibri" w:cs="Arial"/>
          <w:sz w:val="24"/>
          <w:szCs w:val="24"/>
        </w:rPr>
        <w:t>,</w:t>
      </w:r>
      <w:r w:rsidR="00006416" w:rsidRPr="00ED597F">
        <w:rPr>
          <w:rFonts w:ascii="Calibri" w:hAnsi="Calibri" w:cs="Arial"/>
          <w:sz w:val="24"/>
          <w:szCs w:val="24"/>
        </w:rPr>
        <w:t xml:space="preserve"> </w:t>
      </w:r>
      <w:r w:rsidR="002D46E1" w:rsidRPr="00ED597F">
        <w:rPr>
          <w:rFonts w:ascii="Calibri" w:hAnsi="Calibri" w:cs="Arial"/>
          <w:b/>
          <w:sz w:val="24"/>
          <w:szCs w:val="24"/>
        </w:rPr>
        <w:t xml:space="preserve"> </w:t>
      </w:r>
      <w:r w:rsidR="002D46E1" w:rsidRPr="00ED597F">
        <w:rPr>
          <w:rFonts w:ascii="Calibri" w:hAnsi="Calibri" w:cs="Arial"/>
          <w:sz w:val="24"/>
          <w:szCs w:val="24"/>
        </w:rPr>
        <w:t>wraz z dostawą środków czystości i środków higieniczno-gospodarczych niezbędnych do świadczenia usługi.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Powierzchnia do sprzątania ogółem wynosi 186 m</w:t>
      </w:r>
      <w:r w:rsidRPr="00ED597F">
        <w:rPr>
          <w:rFonts w:ascii="Calibri" w:hAnsi="Calibri" w:cs="Arial"/>
          <w:sz w:val="24"/>
          <w:szCs w:val="24"/>
          <w:vertAlign w:val="superscript"/>
        </w:rPr>
        <w:t>2</w:t>
      </w:r>
      <w:r w:rsidRPr="00ED597F">
        <w:rPr>
          <w:rFonts w:ascii="Calibri" w:hAnsi="Calibri" w:cs="Arial"/>
          <w:sz w:val="24"/>
          <w:szCs w:val="24"/>
        </w:rPr>
        <w:t>, w tym</w:t>
      </w:r>
      <w:r w:rsidR="004C6BBB" w:rsidRPr="00ED597F">
        <w:rPr>
          <w:rFonts w:ascii="Calibri" w:hAnsi="Calibri" w:cs="Arial"/>
          <w:sz w:val="24"/>
          <w:szCs w:val="24"/>
        </w:rPr>
        <w:t>: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- pomieszczenia biuro</w:t>
      </w:r>
      <w:r w:rsidR="00B747EB" w:rsidRPr="00ED597F">
        <w:rPr>
          <w:rFonts w:ascii="Calibri" w:hAnsi="Calibri" w:cs="Arial"/>
          <w:sz w:val="24"/>
          <w:szCs w:val="24"/>
        </w:rPr>
        <w:t xml:space="preserve">we – </w:t>
      </w:r>
      <w:r w:rsidRPr="00ED597F">
        <w:rPr>
          <w:rFonts w:ascii="Calibri" w:hAnsi="Calibri" w:cs="Arial"/>
          <w:sz w:val="24"/>
          <w:szCs w:val="24"/>
        </w:rPr>
        <w:t>170,34</w:t>
      </w:r>
      <w:r w:rsidR="004C6BBB" w:rsidRPr="00ED597F">
        <w:rPr>
          <w:rFonts w:ascii="Calibri" w:hAnsi="Calibri" w:cs="Arial"/>
          <w:sz w:val="24"/>
          <w:szCs w:val="24"/>
        </w:rPr>
        <w:t xml:space="preserve"> </w:t>
      </w:r>
      <w:r w:rsidRPr="00ED597F">
        <w:rPr>
          <w:rFonts w:ascii="Calibri" w:hAnsi="Calibri" w:cs="Arial"/>
          <w:sz w:val="24"/>
          <w:szCs w:val="24"/>
        </w:rPr>
        <w:t>m</w:t>
      </w:r>
      <w:r w:rsidRPr="00ED597F">
        <w:rPr>
          <w:rFonts w:ascii="Calibri" w:hAnsi="Calibri" w:cs="Arial"/>
          <w:sz w:val="24"/>
          <w:szCs w:val="24"/>
          <w:vertAlign w:val="superscript"/>
        </w:rPr>
        <w:t>2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- korytarze i ciągi komunikacyjne – ok. 15,66 m</w:t>
      </w:r>
      <w:r w:rsidRPr="00ED597F">
        <w:rPr>
          <w:rFonts w:ascii="Calibri" w:hAnsi="Calibri" w:cs="Arial"/>
          <w:sz w:val="24"/>
          <w:szCs w:val="24"/>
          <w:vertAlign w:val="superscript"/>
        </w:rPr>
        <w:t>2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- WC – ( ilość kabin toaletowych – 2 szt.; ilość umywalek – 1 szt.)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- okna – 25 szt.</w:t>
      </w:r>
    </w:p>
    <w:p w:rsidR="00006416" w:rsidRPr="00ED597F" w:rsidRDefault="00006416" w:rsidP="00006416">
      <w:pPr>
        <w:jc w:val="both"/>
        <w:rPr>
          <w:rFonts w:ascii="Calibri" w:hAnsi="Calibri" w:cs="Arial"/>
          <w:sz w:val="24"/>
          <w:szCs w:val="24"/>
        </w:rPr>
      </w:pPr>
      <w:r w:rsidRPr="00ED597F">
        <w:rPr>
          <w:rFonts w:ascii="Calibri" w:hAnsi="Calibri" w:cs="Arial"/>
          <w:sz w:val="24"/>
          <w:szCs w:val="24"/>
        </w:rPr>
        <w:t>- przeszklone drzwi korytarzowe / wejściowe -  1szt.</w:t>
      </w:r>
    </w:p>
    <w:p w:rsidR="00006416" w:rsidRDefault="00006416" w:rsidP="00006416">
      <w:pPr>
        <w:jc w:val="both"/>
        <w:rPr>
          <w:rFonts w:ascii="Calibri" w:hAnsi="Calibri" w:cs="Arial"/>
          <w:sz w:val="24"/>
          <w:szCs w:val="24"/>
        </w:rPr>
      </w:pPr>
    </w:p>
    <w:p w:rsidR="001701F6" w:rsidRPr="002A58FF" w:rsidRDefault="001701F6" w:rsidP="00624C3A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2A58FF">
        <w:rPr>
          <w:rFonts w:asciiTheme="minorHAnsi" w:hAnsiTheme="minorHAnsi" w:cs="Arial"/>
          <w:b/>
          <w:sz w:val="24"/>
          <w:szCs w:val="24"/>
        </w:rPr>
        <w:t>4. Wymogi jakie będzie zawierała umowa:</w:t>
      </w:r>
    </w:p>
    <w:p w:rsidR="00142C54" w:rsidRPr="00B747EB" w:rsidRDefault="002D46E1" w:rsidP="00142C54">
      <w:pPr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/>
          <w:sz w:val="24"/>
          <w:szCs w:val="24"/>
        </w:rPr>
        <w:t>a/</w:t>
      </w:r>
      <w:r w:rsidRPr="00B747EB">
        <w:rPr>
          <w:rFonts w:asciiTheme="minorHAnsi" w:hAnsiTheme="minorHAnsi"/>
          <w:b/>
          <w:sz w:val="24"/>
          <w:szCs w:val="24"/>
        </w:rPr>
        <w:t xml:space="preserve"> </w:t>
      </w:r>
      <w:r w:rsidRPr="00B747EB">
        <w:rPr>
          <w:rFonts w:asciiTheme="minorHAnsi" w:hAnsiTheme="minorHAnsi"/>
          <w:sz w:val="24"/>
          <w:szCs w:val="24"/>
        </w:rPr>
        <w:t>d</w:t>
      </w:r>
      <w:r w:rsidRPr="00B747EB">
        <w:rPr>
          <w:rFonts w:asciiTheme="minorHAnsi" w:hAnsiTheme="minorHAnsi" w:cs="Tahoma"/>
          <w:sz w:val="24"/>
          <w:szCs w:val="24"/>
        </w:rPr>
        <w:t>o sprzątania Wykonawca użyje własnego sprzętu i własnych środków (w tym środków czystości), które muszą spełniać wymagania co do standardu i jakości określone w Polskich Normach oraz być dopuszczone do użytku na podstawie odpowiednich atestów jak i zgodnych ze standardami ISO 14001.</w:t>
      </w:r>
    </w:p>
    <w:p w:rsidR="00B747EB" w:rsidRDefault="002D46E1" w:rsidP="00B747EB">
      <w:pPr>
        <w:jc w:val="both"/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/>
          <w:sz w:val="24"/>
          <w:szCs w:val="24"/>
        </w:rPr>
        <w:t>b/</w:t>
      </w:r>
      <w:r w:rsidRPr="00B747EB">
        <w:rPr>
          <w:rFonts w:asciiTheme="minorHAnsi" w:hAnsiTheme="minorHAnsi" w:cs="Tahoma"/>
          <w:sz w:val="24"/>
          <w:szCs w:val="24"/>
        </w:rPr>
        <w:t xml:space="preserve"> </w:t>
      </w:r>
      <w:r w:rsidR="008D3D5D" w:rsidRPr="00B747EB">
        <w:rPr>
          <w:rFonts w:asciiTheme="minorHAnsi" w:hAnsiTheme="minorHAnsi" w:cs="Tahoma"/>
          <w:sz w:val="24"/>
          <w:szCs w:val="24"/>
        </w:rPr>
        <w:t>c</w:t>
      </w:r>
      <w:r w:rsidRPr="00B747EB">
        <w:rPr>
          <w:rFonts w:asciiTheme="minorHAnsi" w:hAnsiTheme="minorHAnsi" w:cs="Tahoma"/>
          <w:sz w:val="24"/>
          <w:szCs w:val="24"/>
        </w:rPr>
        <w:t xml:space="preserve">ena zawiera wszystkie koszty związane z usługą, a w szczególności koszty dojazdu do budynku Zamawiającego i zaopatrzenia w sprzęt oraz środki niezbędne do wykonania usługi </w:t>
      </w:r>
      <w:r w:rsidRPr="00B747EB">
        <w:rPr>
          <w:rFonts w:asciiTheme="minorHAnsi" w:hAnsiTheme="minorHAnsi" w:cs="Tahoma"/>
          <w:snapToGrid w:val="0"/>
          <w:sz w:val="24"/>
          <w:szCs w:val="24"/>
        </w:rPr>
        <w:t xml:space="preserve">sprzątania. </w:t>
      </w:r>
      <w:r w:rsidRPr="00B747EB">
        <w:rPr>
          <w:rFonts w:asciiTheme="minorHAnsi" w:hAnsiTheme="minorHAnsi" w:cs="Tahoma"/>
          <w:sz w:val="24"/>
          <w:szCs w:val="24"/>
        </w:rPr>
        <w:t xml:space="preserve">Środki czystości oraz </w:t>
      </w:r>
      <w:r w:rsidRPr="00B747EB">
        <w:rPr>
          <w:rFonts w:asciiTheme="minorHAnsi" w:hAnsiTheme="minorHAnsi" w:cs="Tahoma"/>
          <w:color w:val="000000"/>
          <w:sz w:val="24"/>
          <w:szCs w:val="24"/>
        </w:rPr>
        <w:t xml:space="preserve">materiały eksploatacyjne </w:t>
      </w:r>
      <w:r w:rsidR="008D3D5D" w:rsidRPr="00B747EB">
        <w:rPr>
          <w:rFonts w:asciiTheme="minorHAnsi" w:hAnsiTheme="minorHAnsi" w:cs="Tahoma"/>
          <w:sz w:val="24"/>
          <w:szCs w:val="24"/>
        </w:rPr>
        <w:t>dostarcza</w:t>
      </w:r>
      <w:r w:rsidRPr="00B747EB">
        <w:rPr>
          <w:rFonts w:asciiTheme="minorHAnsi" w:hAnsiTheme="minorHAnsi" w:cs="Tahoma"/>
          <w:color w:val="000000"/>
          <w:sz w:val="24"/>
          <w:szCs w:val="24"/>
        </w:rPr>
        <w:t xml:space="preserve"> Wykonawca (mydło w płynie, papier toaletowy, ręczniki jednorazowe, kostki do wc, odświeżacz powietrza, worki do koszy i do niszczarek i itp.). Uzupełnianie  materiałów eksploatacyjnych, dokonuje Wykonawca</w:t>
      </w:r>
      <w:r w:rsidRPr="00B747EB">
        <w:rPr>
          <w:rFonts w:asciiTheme="minorHAnsi" w:hAnsiTheme="minorHAnsi" w:cs="Tahoma"/>
          <w:sz w:val="24"/>
          <w:szCs w:val="24"/>
        </w:rPr>
        <w:t xml:space="preserve"> do zaspokojenia potrzeb/ zużycia korzystających pracowników (1</w:t>
      </w:r>
      <w:r w:rsidR="00B747EB" w:rsidRPr="00B747EB">
        <w:rPr>
          <w:rFonts w:asciiTheme="minorHAnsi" w:hAnsiTheme="minorHAnsi" w:cs="Tahoma"/>
          <w:sz w:val="24"/>
          <w:szCs w:val="24"/>
        </w:rPr>
        <w:t xml:space="preserve">5 </w:t>
      </w:r>
      <w:r w:rsidRPr="00B747EB">
        <w:rPr>
          <w:rFonts w:asciiTheme="minorHAnsi" w:hAnsiTheme="minorHAnsi" w:cs="Tahoma"/>
          <w:sz w:val="24"/>
          <w:szCs w:val="24"/>
        </w:rPr>
        <w:t xml:space="preserve">osób). Środki higieniczne muszą być uzupełniane w ilościach zapewniających swobodne korzystanie z sanitariatów. Niedopuszczalny jest brak lub niedostarczenie niezbędnej ilości środków higienicznych w ciągu dnia roboczego. </w:t>
      </w:r>
    </w:p>
    <w:p w:rsidR="002D46E1" w:rsidRDefault="002D46E1" w:rsidP="00B747EB">
      <w:pPr>
        <w:jc w:val="both"/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 w:cs="Tahoma"/>
          <w:sz w:val="24"/>
          <w:szCs w:val="24"/>
        </w:rPr>
        <w:lastRenderedPageBreak/>
        <w:t>Szczegółowy opis wyszczególnionych materiałów eks</w:t>
      </w:r>
      <w:r w:rsidR="00B747EB">
        <w:rPr>
          <w:rFonts w:asciiTheme="minorHAnsi" w:hAnsiTheme="minorHAnsi" w:cs="Tahoma"/>
          <w:sz w:val="24"/>
          <w:szCs w:val="24"/>
        </w:rPr>
        <w:t>ploatacyjnych i środków higieny</w:t>
      </w:r>
      <w:r w:rsidRPr="00B747EB">
        <w:rPr>
          <w:rFonts w:asciiTheme="minorHAnsi" w:hAnsiTheme="minorHAnsi" w:cs="Tahoma"/>
          <w:sz w:val="24"/>
          <w:szCs w:val="24"/>
        </w:rPr>
        <w:t xml:space="preserve"> gospodarczej</w:t>
      </w:r>
      <w:r w:rsidR="00B747EB">
        <w:rPr>
          <w:rFonts w:asciiTheme="minorHAnsi" w:hAnsiTheme="minorHAnsi" w:cs="Tahoma"/>
          <w:sz w:val="24"/>
          <w:szCs w:val="24"/>
        </w:rPr>
        <w:br/>
      </w:r>
      <w:r w:rsidRPr="00B747EB">
        <w:rPr>
          <w:rFonts w:asciiTheme="minorHAnsi" w:hAnsiTheme="minorHAnsi" w:cs="Tahoma"/>
          <w:sz w:val="24"/>
          <w:szCs w:val="24"/>
        </w:rPr>
        <w:t xml:space="preserve">z określonymi i wymaganymi parametrami przez Zamawiającego: </w:t>
      </w:r>
    </w:p>
    <w:p w:rsidR="00B747EB" w:rsidRPr="00B747EB" w:rsidRDefault="00B747EB" w:rsidP="00B747EB">
      <w:pPr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2833"/>
        <w:gridCol w:w="5768"/>
      </w:tblGrid>
      <w:tr w:rsidR="002D46E1" w:rsidRPr="00B747EB" w:rsidTr="00B747EB">
        <w:tc>
          <w:tcPr>
            <w:tcW w:w="404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/>
                <w:sz w:val="24"/>
                <w:szCs w:val="24"/>
              </w:rPr>
              <w:t>lp</w:t>
            </w:r>
          </w:p>
        </w:tc>
        <w:tc>
          <w:tcPr>
            <w:tcW w:w="2833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/>
                <w:sz w:val="24"/>
                <w:szCs w:val="24"/>
              </w:rPr>
              <w:t>Nazwa towaru</w:t>
            </w:r>
          </w:p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5768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/>
                <w:sz w:val="24"/>
                <w:szCs w:val="24"/>
              </w:rPr>
              <w:t>Parametry</w:t>
            </w:r>
          </w:p>
        </w:tc>
      </w:tr>
      <w:tr w:rsidR="002D46E1" w:rsidRPr="00B747EB" w:rsidTr="00B747EB">
        <w:trPr>
          <w:trHeight w:val="754"/>
        </w:trPr>
        <w:tc>
          <w:tcPr>
            <w:tcW w:w="404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D46E1" w:rsidRPr="00B747EB" w:rsidRDefault="002D46E1" w:rsidP="00A331CC">
            <w:pPr>
              <w:ind w:left="2695" w:hanging="2695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Cs/>
                <w:sz w:val="24"/>
                <w:szCs w:val="24"/>
              </w:rPr>
              <w:t>Papier toaletowy biały</w:t>
            </w:r>
          </w:p>
        </w:tc>
        <w:tc>
          <w:tcPr>
            <w:tcW w:w="5768" w:type="dxa"/>
          </w:tcPr>
          <w:p w:rsidR="002D46E1" w:rsidRPr="00B747EB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 xml:space="preserve">100% celulozy, min. 150 listków w rolce, trzywarstwowy, kolor biały lub z nadrukiem </w:t>
            </w:r>
          </w:p>
        </w:tc>
      </w:tr>
      <w:tr w:rsidR="002D46E1" w:rsidRPr="00B747EB" w:rsidTr="00B747EB">
        <w:tc>
          <w:tcPr>
            <w:tcW w:w="404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2D46E1" w:rsidRPr="00B747EB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Cs/>
                <w:sz w:val="24"/>
                <w:szCs w:val="24"/>
              </w:rPr>
              <w:t>Ręczniki papierowe</w:t>
            </w:r>
          </w:p>
        </w:tc>
        <w:tc>
          <w:tcPr>
            <w:tcW w:w="5768" w:type="dxa"/>
          </w:tcPr>
          <w:p w:rsidR="002D46E1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gramatura min.</w:t>
            </w:r>
            <w:r w:rsidR="00B747EB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B747EB">
              <w:rPr>
                <w:rFonts w:asciiTheme="minorHAnsi" w:hAnsiTheme="minorHAnsi" w:cs="Tahoma"/>
                <w:sz w:val="24"/>
                <w:szCs w:val="24"/>
              </w:rPr>
              <w:t>37g/m</w:t>
            </w:r>
            <w:r w:rsidRPr="00B747EB">
              <w:rPr>
                <w:rFonts w:asciiTheme="minorHAnsi" w:hAnsiTheme="minorHAnsi" w:cs="Tahoma"/>
                <w:sz w:val="24"/>
                <w:szCs w:val="24"/>
                <w:vertAlign w:val="superscript"/>
              </w:rPr>
              <w:t>2</w:t>
            </w:r>
            <w:r w:rsidR="00B747EB">
              <w:rPr>
                <w:rFonts w:asciiTheme="minorHAnsi" w:hAnsiTheme="minorHAnsi" w:cs="Tahoma"/>
                <w:sz w:val="24"/>
                <w:szCs w:val="24"/>
              </w:rPr>
              <w:t xml:space="preserve"> , k</w:t>
            </w:r>
            <w:r w:rsidRPr="00B747EB">
              <w:rPr>
                <w:rFonts w:asciiTheme="minorHAnsi" w:hAnsiTheme="minorHAnsi" w:cs="Tahoma"/>
                <w:sz w:val="24"/>
                <w:szCs w:val="24"/>
              </w:rPr>
              <w:t xml:space="preserve">olor biały, zielony lub szary </w:t>
            </w:r>
            <w:r w:rsidR="00B747EB">
              <w:rPr>
                <w:rFonts w:asciiTheme="minorHAnsi" w:hAnsiTheme="minorHAnsi" w:cs="Tahoma"/>
                <w:sz w:val="24"/>
                <w:szCs w:val="24"/>
              </w:rPr>
              <w:t>ZZ wymiar listka:</w:t>
            </w:r>
            <w:r w:rsidRPr="00B747EB">
              <w:rPr>
                <w:rFonts w:asciiTheme="minorHAnsi" w:hAnsiTheme="minorHAnsi" w:cs="Tahoma"/>
                <w:sz w:val="24"/>
                <w:szCs w:val="24"/>
              </w:rPr>
              <w:t xml:space="preserve"> 23 cm x 25 cm , 1—warstwowy, wodo utwardzalny, nie rozkładający się w kontakcie z wodą, niepylący, </w:t>
            </w:r>
          </w:p>
          <w:p w:rsidR="00B747EB" w:rsidRPr="00B747EB" w:rsidRDefault="00B747EB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2D46E1" w:rsidRPr="00B747EB" w:rsidTr="00B747EB">
        <w:tc>
          <w:tcPr>
            <w:tcW w:w="404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2D46E1" w:rsidRPr="00B747EB" w:rsidRDefault="002D46E1" w:rsidP="00B747EB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Cs/>
                <w:sz w:val="24"/>
                <w:szCs w:val="24"/>
              </w:rPr>
              <w:t>Mydło w płynie</w:t>
            </w:r>
            <w:r w:rsidRPr="00B747EB">
              <w:rPr>
                <w:rFonts w:asciiTheme="minorHAnsi" w:hAnsiTheme="minorHAnsi" w:cs="Tahoma"/>
                <w:sz w:val="24"/>
                <w:szCs w:val="24"/>
              </w:rPr>
              <w:t xml:space="preserve"> o właściwościach </w:t>
            </w:r>
            <w:r w:rsidR="00B747EB">
              <w:rPr>
                <w:rFonts w:asciiTheme="minorHAnsi" w:hAnsiTheme="minorHAnsi" w:cs="Tahoma"/>
                <w:sz w:val="24"/>
                <w:szCs w:val="24"/>
              </w:rPr>
              <w:t>a</w:t>
            </w:r>
            <w:r w:rsidRPr="00B747EB">
              <w:rPr>
                <w:rFonts w:asciiTheme="minorHAnsi" w:hAnsiTheme="minorHAnsi" w:cs="Tahoma"/>
                <w:sz w:val="24"/>
                <w:szCs w:val="24"/>
              </w:rPr>
              <w:t>ntybakteryjnych,</w:t>
            </w:r>
          </w:p>
        </w:tc>
        <w:tc>
          <w:tcPr>
            <w:tcW w:w="5768" w:type="dxa"/>
          </w:tcPr>
          <w:p w:rsidR="002D46E1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 xml:space="preserve">zapachowe, przetestowane klinicznie, o gęstej konsystencji, nie wylewające się ze zbiornika, mydło neutralne Ph, skutecznie usuwające zanieczyszczenia i brud, </w:t>
            </w:r>
          </w:p>
          <w:p w:rsidR="00B747EB" w:rsidRPr="00B747EB" w:rsidRDefault="00B747EB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2D46E1" w:rsidRPr="00B747EB" w:rsidTr="00B747EB">
        <w:tc>
          <w:tcPr>
            <w:tcW w:w="404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2D46E1" w:rsidRPr="00B747EB" w:rsidRDefault="002D46E1" w:rsidP="00A331CC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Cs/>
                <w:sz w:val="24"/>
                <w:szCs w:val="24"/>
              </w:rPr>
              <w:t>Kostka do WC</w:t>
            </w:r>
          </w:p>
          <w:p w:rsidR="002D46E1" w:rsidRPr="00B747EB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768" w:type="dxa"/>
          </w:tcPr>
          <w:p w:rsidR="002D46E1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z zawieszką, czyszcząca, chroniąca przed osadzaniem się kamienia i rdzy, pozostawiająca świeży zapach</w:t>
            </w:r>
          </w:p>
          <w:p w:rsidR="00B747EB" w:rsidRPr="00B747EB" w:rsidRDefault="00B747EB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2D46E1" w:rsidRPr="00B747EB" w:rsidTr="00A331CC">
        <w:tc>
          <w:tcPr>
            <w:tcW w:w="403" w:type="dxa"/>
          </w:tcPr>
          <w:p w:rsidR="002D46E1" w:rsidRPr="00B747EB" w:rsidRDefault="002D46E1" w:rsidP="00A331CC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2D46E1" w:rsidRPr="00B747EB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bCs/>
                <w:sz w:val="24"/>
                <w:szCs w:val="24"/>
              </w:rPr>
              <w:t xml:space="preserve">Odświeżacz powietrza </w:t>
            </w:r>
          </w:p>
        </w:tc>
        <w:tc>
          <w:tcPr>
            <w:tcW w:w="5768" w:type="dxa"/>
          </w:tcPr>
          <w:p w:rsidR="002D46E1" w:rsidRDefault="002D46E1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747EB">
              <w:rPr>
                <w:rFonts w:asciiTheme="minorHAnsi" w:hAnsiTheme="minorHAnsi" w:cs="Tahoma"/>
                <w:sz w:val="24"/>
                <w:szCs w:val="24"/>
              </w:rPr>
              <w:t>w żelu, o przyjemnym zapachu, w plastikowym stojącym pojemniku, poj. min 150 g</w:t>
            </w:r>
          </w:p>
          <w:p w:rsidR="00B747EB" w:rsidRPr="00B747EB" w:rsidRDefault="00B747EB" w:rsidP="00A331C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2D46E1" w:rsidRPr="00B747EB" w:rsidRDefault="002D46E1" w:rsidP="002D46E1">
      <w:pPr>
        <w:spacing w:line="360" w:lineRule="auto"/>
        <w:ind w:left="709" w:firstLine="709"/>
        <w:jc w:val="both"/>
        <w:rPr>
          <w:rFonts w:asciiTheme="minorHAnsi" w:hAnsiTheme="minorHAnsi"/>
          <w:sz w:val="24"/>
          <w:szCs w:val="24"/>
        </w:rPr>
      </w:pPr>
    </w:p>
    <w:p w:rsidR="000354F7" w:rsidRPr="00B747EB" w:rsidRDefault="000354F7" w:rsidP="000354F7">
      <w:pPr>
        <w:ind w:left="284" w:hanging="284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napToGrid w:val="0"/>
          <w:sz w:val="24"/>
          <w:szCs w:val="24"/>
        </w:rPr>
        <w:t>c/</w:t>
      </w: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 wykonywanie usługi sprzątania obiektu musi odbywać się po godzinach urzędowania </w:t>
      </w:r>
      <w:r w:rsidRPr="00B747EB">
        <w:rPr>
          <w:rFonts w:asciiTheme="minorHAnsi" w:eastAsia="Times New Roman" w:hAnsiTheme="minorHAnsi" w:cs="Tahoma"/>
          <w:sz w:val="24"/>
          <w:szCs w:val="24"/>
        </w:rPr>
        <w:br/>
        <w:t>tj. po 15.30 do godziny 19.30.</w:t>
      </w:r>
    </w:p>
    <w:p w:rsidR="000354F7" w:rsidRPr="00B747EB" w:rsidRDefault="000354F7" w:rsidP="000354F7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747EB">
        <w:rPr>
          <w:rFonts w:asciiTheme="minorHAnsi" w:eastAsia="Times New Roman" w:hAnsiTheme="minorHAnsi"/>
          <w:sz w:val="24"/>
          <w:szCs w:val="24"/>
        </w:rPr>
        <w:t>d/zakres prac do wykonania:</w:t>
      </w:r>
    </w:p>
    <w:p w:rsidR="002A58FF" w:rsidRPr="00B747EB" w:rsidRDefault="002A58FF" w:rsidP="000354F7">
      <w:pPr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</w:p>
    <w:p w:rsidR="000354F7" w:rsidRPr="00B747EB" w:rsidRDefault="000354F7" w:rsidP="000354F7">
      <w:pPr>
        <w:ind w:left="284" w:hanging="284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1. Sprzątanie pomieszczeń biurowych (codziennie w dni r</w:t>
      </w:r>
      <w:r w:rsidR="00B747EB">
        <w:rPr>
          <w:rFonts w:asciiTheme="minorHAnsi" w:eastAsia="Times New Roman" w:hAnsiTheme="minorHAnsi" w:cs="Tahoma"/>
          <w:sz w:val="24"/>
          <w:szCs w:val="24"/>
        </w:rPr>
        <w:t>obocze po godzinach urzędowania</w:t>
      </w:r>
      <w:r w:rsidRPr="00B747EB">
        <w:rPr>
          <w:rFonts w:asciiTheme="minorHAnsi" w:eastAsia="Times New Roman" w:hAnsiTheme="minorHAnsi" w:cs="Tahoma"/>
          <w:sz w:val="24"/>
          <w:szCs w:val="24"/>
        </w:rPr>
        <w:t>):</w:t>
      </w:r>
      <w:r w:rsidRPr="00B747EB">
        <w:rPr>
          <w:rFonts w:asciiTheme="minorHAnsi" w:eastAsia="Times New Roman" w:hAnsiTheme="minorHAnsi" w:cs="Tahoma"/>
          <w:sz w:val="24"/>
          <w:szCs w:val="24"/>
        </w:rPr>
        <w:tab/>
      </w:r>
      <w:r w:rsidRPr="00B747EB">
        <w:rPr>
          <w:rFonts w:asciiTheme="minorHAnsi" w:eastAsia="Times New Roman" w:hAnsiTheme="minorHAnsi" w:cs="Tahoma"/>
          <w:sz w:val="24"/>
          <w:szCs w:val="24"/>
        </w:rPr>
        <w:tab/>
      </w:r>
    </w:p>
    <w:p w:rsidR="000354F7" w:rsidRPr="00B747EB" w:rsidRDefault="000354F7" w:rsidP="000354F7">
      <w:pPr>
        <w:numPr>
          <w:ilvl w:val="1"/>
          <w:numId w:val="4"/>
        </w:numPr>
        <w:autoSpaceDE/>
        <w:autoSpaceDN/>
        <w:adjustRightInd/>
        <w:jc w:val="both"/>
        <w:rPr>
          <w:rFonts w:asciiTheme="minorHAnsi" w:eastAsia="Times New Roman" w:hAnsiTheme="minorHAnsi" w:cs="Tahoma"/>
          <w:snapToGrid w:val="0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odkurzanie dywanów i wykładzin dywanowych;</w:t>
      </w:r>
    </w:p>
    <w:p w:rsidR="000354F7" w:rsidRPr="00B747EB" w:rsidRDefault="000354F7" w:rsidP="000354F7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mycie na mokro twardych powierzchni podłóg tj. posadzki oraz podłóg bez dywanów 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przecieranie na wilgotno lub mycie zewnętrznych powierzchni mebli tj. biurek, krzeseł, foteli, stołów i ław, szaf oraz regałów;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wycieranie na wilgotno lub mycie drzwi, parapetów okiennych i kaloryferów;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wycieranie na sucho telefonów;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opróżnianie koszy i pojemników niszczarek z wyniesieniem ich zawartości do śmietnika;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mycie  koszy i wymiana wkładów foliowych według potrzeb;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wycieranie klamek drzwi;</w:t>
      </w:r>
    </w:p>
    <w:p w:rsidR="00142C54" w:rsidRDefault="000354F7" w:rsidP="00142C54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usuwanie pajęczyn;</w:t>
      </w:r>
    </w:p>
    <w:p w:rsidR="000354F7" w:rsidRPr="00142C54" w:rsidRDefault="000354F7" w:rsidP="00142C54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142C54">
        <w:rPr>
          <w:rFonts w:asciiTheme="minorHAnsi" w:eastAsia="Times New Roman" w:hAnsiTheme="minorHAnsi" w:cs="Tahoma"/>
          <w:sz w:val="24"/>
          <w:szCs w:val="24"/>
        </w:rPr>
        <w:t>odkurzanie na sucho sprzętu komputerowego, przecieranie kontaktów i włączników 1x w tygodniu tj. czwartek lub piątek;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odkurzanie ścian i rur, 2x w miesiącu tj. pierwszy i trzeci tydzień m-c;</w:t>
      </w:r>
    </w:p>
    <w:p w:rsidR="000354F7" w:rsidRPr="00B747EB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993" w:hanging="282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mycie okien i stolarki okiennej w pomieszczeniach biurowych,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4 x w roku tj. 1 x na kwartał ( możliwość przesunięcia terminu w zależności od warunków atmosferycznych).</w:t>
      </w:r>
    </w:p>
    <w:p w:rsidR="000354F7" w:rsidRDefault="000354F7" w:rsidP="000354F7">
      <w:pPr>
        <w:ind w:left="1071"/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142C54" w:rsidRDefault="00142C54" w:rsidP="000354F7">
      <w:pPr>
        <w:ind w:left="1071"/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142C54" w:rsidRPr="00B747EB" w:rsidRDefault="00142C54" w:rsidP="000354F7">
      <w:pPr>
        <w:ind w:left="1071"/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B747EB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lastRenderedPageBreak/>
        <w:t>2. Sprzątanie holów, wejść, korytarzy (codziennie w dni robocze po godzinach urzędowania):</w:t>
      </w:r>
    </w:p>
    <w:p w:rsidR="000354F7" w:rsidRPr="00B747EB" w:rsidRDefault="000354F7" w:rsidP="000354F7">
      <w:pPr>
        <w:tabs>
          <w:tab w:val="left" w:pos="180"/>
        </w:tabs>
        <w:ind w:left="720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2.1 mycie na mokro twardych powierzchni podłóg oraz glazury;</w:t>
      </w:r>
    </w:p>
    <w:p w:rsidR="000354F7" w:rsidRPr="00B747EB" w:rsidRDefault="000354F7" w:rsidP="000354F7">
      <w:pPr>
        <w:widowControl/>
        <w:numPr>
          <w:ilvl w:val="1"/>
          <w:numId w:val="5"/>
        </w:numPr>
        <w:tabs>
          <w:tab w:val="left" w:pos="18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mycie drzwi przeszklonych;</w:t>
      </w:r>
    </w:p>
    <w:p w:rsidR="000354F7" w:rsidRPr="00B747EB" w:rsidRDefault="000354F7" w:rsidP="000354F7">
      <w:pPr>
        <w:widowControl/>
        <w:numPr>
          <w:ilvl w:val="1"/>
          <w:numId w:val="5"/>
        </w:numPr>
        <w:tabs>
          <w:tab w:val="left" w:pos="180"/>
        </w:tabs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usuwanie kurzu z tablic informacyjnych,</w:t>
      </w:r>
    </w:p>
    <w:p w:rsidR="000354F7" w:rsidRPr="00B747EB" w:rsidRDefault="000354F7" w:rsidP="000354F7">
      <w:pPr>
        <w:tabs>
          <w:tab w:val="left" w:pos="180"/>
        </w:tabs>
        <w:ind w:left="720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2.4 czyszczenie wycieraczek z kurzu i piasku,</w:t>
      </w:r>
    </w:p>
    <w:p w:rsidR="000354F7" w:rsidRPr="00B747EB" w:rsidRDefault="000354F7" w:rsidP="000354F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przecieranie kontaktów i włączników 1x w tygodniu tj. piątek;</w:t>
      </w:r>
    </w:p>
    <w:p w:rsidR="000354F7" w:rsidRPr="00B747EB" w:rsidRDefault="000354F7" w:rsidP="000354F7">
      <w:pPr>
        <w:ind w:left="720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2.6 odkurzanie ścian i rur, 2x w miesiącu tj. pierwszy i trzeci tydzień m-ca;</w:t>
      </w:r>
    </w:p>
    <w:p w:rsidR="000354F7" w:rsidRPr="00B747EB" w:rsidRDefault="000354F7" w:rsidP="000354F7">
      <w:pPr>
        <w:tabs>
          <w:tab w:val="num" w:pos="540"/>
        </w:tabs>
        <w:ind w:left="540"/>
        <w:jc w:val="both"/>
        <w:rPr>
          <w:rFonts w:asciiTheme="minorHAnsi" w:eastAsia="Times New Roman" w:hAnsiTheme="minorHAnsi"/>
          <w:sz w:val="24"/>
          <w:szCs w:val="24"/>
        </w:rPr>
      </w:pPr>
    </w:p>
    <w:p w:rsidR="000354F7" w:rsidRPr="00B747EB" w:rsidRDefault="000354F7" w:rsidP="000354F7">
      <w:pPr>
        <w:tabs>
          <w:tab w:val="num" w:pos="360"/>
        </w:tabs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3. Sprzątanie pomieszczeń sanitarnych  oraz socjalnych (codziennie w dni robocze po godzinach urzędowania):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mycie i dezynfekcja urządzeń sanitarnych;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 mycie powierzchni podłóg i ścian;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opróżnianie koszy z wyniesieniem ich zawartości do śmietnika;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mycie  koszy i wymiana wkładów foliowych według potrzeb;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mycie luster;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uzupełnianie mydła, ręczników papierowych, papieru toaletowego – na bieżąco;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przecieranie kontaktów i włączników 1x w tygodniu tj. piątek;</w:t>
      </w:r>
    </w:p>
    <w:p w:rsidR="000354F7" w:rsidRPr="00B747EB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odkurzanie ścian i rur, 2x w miesiącu tj. pierwszy i trzeci tydzień m-ca;</w:t>
      </w:r>
    </w:p>
    <w:p w:rsidR="00142C54" w:rsidRDefault="00142C54" w:rsidP="00142C5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</w:t>
      </w:r>
      <w:r w:rsidR="000354F7" w:rsidRPr="00B747EB">
        <w:rPr>
          <w:rFonts w:asciiTheme="minorHAnsi" w:hAnsiTheme="minorHAnsi" w:cs="Tahoma"/>
          <w:sz w:val="24"/>
          <w:szCs w:val="24"/>
        </w:rPr>
        <w:t xml:space="preserve">mycie okien i stolarki okiennej, </w:t>
      </w:r>
      <w:r>
        <w:rPr>
          <w:rFonts w:asciiTheme="minorHAnsi" w:hAnsiTheme="minorHAnsi" w:cs="Tahoma"/>
          <w:color w:val="000000"/>
          <w:sz w:val="24"/>
          <w:szCs w:val="24"/>
        </w:rPr>
        <w:t>4 x w roku tj. 1 x na kwartał (możliwość przesunięcia</w:t>
      </w:r>
    </w:p>
    <w:p w:rsidR="000354F7" w:rsidRDefault="00142C54" w:rsidP="00142C5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       </w:t>
      </w:r>
      <w:r w:rsidR="000354F7" w:rsidRPr="00B747EB">
        <w:rPr>
          <w:rFonts w:asciiTheme="minorHAnsi" w:hAnsiTheme="minorHAnsi" w:cs="Tahoma"/>
          <w:color w:val="000000"/>
          <w:sz w:val="24"/>
          <w:szCs w:val="24"/>
        </w:rPr>
        <w:t>terminu w zależności od warunków atmosferycznych;</w:t>
      </w:r>
    </w:p>
    <w:p w:rsidR="00142C54" w:rsidRPr="00B747EB" w:rsidRDefault="00142C54" w:rsidP="00142C5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142C54" w:rsidRDefault="000354F7" w:rsidP="00142C5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747EB">
        <w:rPr>
          <w:rFonts w:asciiTheme="minorHAnsi" w:hAnsiTheme="minorHAnsi" w:cs="Tahoma"/>
          <w:color w:val="000000"/>
          <w:sz w:val="24"/>
          <w:szCs w:val="24"/>
        </w:rPr>
        <w:t>e/ umowa zawarta</w:t>
      </w:r>
      <w:r w:rsidRPr="00B747EB">
        <w:rPr>
          <w:rFonts w:asciiTheme="minorHAnsi" w:hAnsiTheme="minorHAnsi"/>
          <w:sz w:val="24"/>
          <w:szCs w:val="24"/>
        </w:rPr>
        <w:t xml:space="preserve"> na cza</w:t>
      </w:r>
      <w:r w:rsidR="00142C54">
        <w:rPr>
          <w:rFonts w:asciiTheme="minorHAnsi" w:hAnsiTheme="minorHAnsi"/>
          <w:sz w:val="24"/>
          <w:szCs w:val="24"/>
        </w:rPr>
        <w:t>s</w:t>
      </w:r>
      <w:r w:rsidRPr="00B747EB">
        <w:rPr>
          <w:rFonts w:asciiTheme="minorHAnsi" w:hAnsiTheme="minorHAnsi"/>
          <w:sz w:val="24"/>
          <w:szCs w:val="24"/>
        </w:rPr>
        <w:t xml:space="preserve"> określony od dnia 01.01.2015 r. do dnia 31.12.2015 r.</w:t>
      </w:r>
    </w:p>
    <w:p w:rsidR="000354F7" w:rsidRPr="00B747EB" w:rsidRDefault="000354F7" w:rsidP="00142C5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/>
          <w:sz w:val="24"/>
          <w:szCs w:val="24"/>
        </w:rPr>
        <w:t xml:space="preserve">f/ </w:t>
      </w: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Wykonawca zobowiązuje się do wykonywania prac będących przedmiotem niniejszej umowy </w:t>
      </w:r>
      <w:r w:rsidRPr="00B747EB">
        <w:rPr>
          <w:rFonts w:asciiTheme="minorHAnsi" w:eastAsia="Times New Roman" w:hAnsiTheme="minorHAnsi" w:cs="Tahoma"/>
          <w:sz w:val="24"/>
          <w:szCs w:val="24"/>
        </w:rPr>
        <w:br/>
      </w:r>
      <w:r w:rsidR="00142C54">
        <w:rPr>
          <w:rFonts w:asciiTheme="minorHAnsi" w:eastAsia="Times New Roman" w:hAnsiTheme="minorHAnsi" w:cs="Tahoma"/>
          <w:sz w:val="24"/>
          <w:szCs w:val="24"/>
        </w:rPr>
        <w:t xml:space="preserve">  </w:t>
      </w:r>
      <w:r w:rsidRPr="00B747EB">
        <w:rPr>
          <w:rFonts w:asciiTheme="minorHAnsi" w:eastAsia="Times New Roman" w:hAnsiTheme="minorHAnsi" w:cs="Tahoma"/>
          <w:sz w:val="24"/>
          <w:szCs w:val="24"/>
        </w:rPr>
        <w:t>z należytą starannością i dokładnością.</w:t>
      </w: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g/ Wykonawca zobowiązuje się do dokonywania wszelkich poprawek na żądanie Zamawiającego, o ile konieczność ich dokonania wyniknie z niewłaściwego wykonania usługi, w terminie do 2 dni od daty zgłoszenia ich przez Zamawiającego.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h/ w przypadku nieterminowego wykonania prac będących przedmiotem niniejszej umowy Zamawiający może wyznaczyć Wykonawcy dodatkowy termin wykonania określonych w umowie prac.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i/ o każdej przeszkodzie uniemożliwiającej prawidłową realizacje umowy Wykonawca ma obowiązek powiadomić Zamawiającego na piśmie, faxem lub telefonicznie.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B747EB" w:rsidRDefault="000354F7" w:rsidP="000354F7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B747EB">
        <w:rPr>
          <w:rFonts w:asciiTheme="minorHAnsi" w:hAnsiTheme="minorHAnsi" w:cs="Tahoma"/>
          <w:color w:val="000000"/>
          <w:sz w:val="24"/>
          <w:szCs w:val="24"/>
        </w:rPr>
        <w:t>j/ Wykonawca przedstawi wykaz środków myjących i czyszczących wraz z ich ilością oraz wykaz sprzętu, którym będzie wykonywał usługę sprzątania. Wykazy, o których mowa w zdaniu poprzednim, stanowią załącznik do umowy.</w:t>
      </w: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k/ </w:t>
      </w: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Wykonawca ponosi pełną odpowiedzialność za szkody powstałe w pomieszczeniach Zamawiającego w związku z realizacją umowy lub spowodowane przez personel, za który Wykonawca ponosi odpowiedzialność. 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l/ Wykonawca zobowiązany jest posiadać ubezpieczenie od odpowiedzialności cywilnej </w:t>
      </w:r>
      <w:r w:rsidRPr="00B747EB">
        <w:rPr>
          <w:rFonts w:asciiTheme="minorHAnsi" w:eastAsia="Times New Roman" w:hAnsiTheme="minorHAnsi" w:cs="Tahoma"/>
          <w:sz w:val="24"/>
          <w:szCs w:val="24"/>
        </w:rPr>
        <w:br/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za wszelkie szkody mogące wystąpić w związku z wykonywaniem Umowy na kwotę minimum 50.000 zł. Kserokopia polisy ubezpieczeniowej stanowić będzie  załącznik do umowy.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0354F7" w:rsidRPr="00B747EB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ł/  Zamawiający zobowiązuje się do:</w:t>
      </w:r>
    </w:p>
    <w:p w:rsidR="000354F7" w:rsidRPr="00B747EB" w:rsidRDefault="000354F7" w:rsidP="000354F7">
      <w:pPr>
        <w:ind w:left="567" w:hanging="283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a) zapewnienia Wykonawcy bezpiecznego dostępu do pomieszczeń określonych w § 1 ust. 1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br/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lastRenderedPageBreak/>
        <w:t>w sposób umożliwiający prawidłowe i bezpieczne wykonywanie prac będących przedmiotem umowy;</w:t>
      </w:r>
    </w:p>
    <w:p w:rsidR="000354F7" w:rsidRDefault="00E176CB" w:rsidP="000354F7">
      <w:pPr>
        <w:ind w:left="567" w:hanging="283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b) </w:t>
      </w:r>
      <w:r w:rsidR="000354F7"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zapewnienia Wykonawcy na czas obowiązywania niniejszej umowy odpowiedniego pomieszczenia z dostępem do energii elektrycznej, wody oraz odpływu kanalizacyjnego na składowanie środków czystości, materiałów, urządzeń i narzędzi do wykonywania umowy.</w:t>
      </w:r>
    </w:p>
    <w:p w:rsidR="00142C54" w:rsidRPr="00B747EB" w:rsidRDefault="00142C54" w:rsidP="000354F7">
      <w:pPr>
        <w:ind w:left="567" w:hanging="283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0354F7" w:rsidRDefault="000354F7" w:rsidP="000354F7">
      <w:pPr>
        <w:ind w:left="284" w:hanging="284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m/  Zamawiający nie ponosi odpowiedzialności za szkody powstałe u osób zatrudnionych przez Wykonawcę dla wykonywania niniejszej umowy. </w:t>
      </w:r>
    </w:p>
    <w:p w:rsidR="00142C54" w:rsidRPr="00B747EB" w:rsidRDefault="00142C54" w:rsidP="000354F7">
      <w:pPr>
        <w:ind w:left="284" w:hanging="284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n/ Zryczałtowane miesięczne wynagrodzenie obejmuje wszystkie koszty związane z usługą, </w:t>
      </w:r>
      <w:r w:rsidRPr="00B747EB">
        <w:rPr>
          <w:rFonts w:asciiTheme="minorHAnsi" w:eastAsia="Times New Roman" w:hAnsiTheme="minorHAnsi" w:cs="Tahoma"/>
          <w:sz w:val="24"/>
          <w:szCs w:val="24"/>
        </w:rPr>
        <w:br/>
        <w:t xml:space="preserve">a w szczególności koszty dojazdu do Zamawiającego i zaopatrzenia w sprzęt oraz środki niezbędne do wykonania usługi </w:t>
      </w:r>
      <w:r w:rsidRPr="00B747EB">
        <w:rPr>
          <w:rFonts w:asciiTheme="minorHAnsi" w:eastAsia="Times New Roman" w:hAnsiTheme="minorHAnsi" w:cs="Tahoma"/>
          <w:snapToGrid w:val="0"/>
          <w:sz w:val="24"/>
          <w:szCs w:val="24"/>
        </w:rPr>
        <w:t xml:space="preserve">sprzątania. </w:t>
      </w: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Środki czystości i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materiały eksploatacyjne </w:t>
      </w:r>
      <w:r w:rsidR="00644260" w:rsidRPr="00B747EB">
        <w:rPr>
          <w:rFonts w:asciiTheme="minorHAnsi" w:eastAsia="Times New Roman" w:hAnsiTheme="minorHAnsi" w:cs="Tahoma"/>
          <w:sz w:val="24"/>
          <w:szCs w:val="24"/>
        </w:rPr>
        <w:t>dostarcza</w:t>
      </w: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 Wykonawca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. 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o/ Podstawą do zapłaty wynagrodzenia określonego w ust. 1 będzie wystawiona przez Wykonawcę na koniec każdego miesiąca kalendarzowego faktura/ rachunek. Wykonawca zobowiązany jest do wystawienia faktury / rachunku i dostarczyć jej do siedziby Dolnośląskiego Wojewódzkiego Urzędu Pracy, ul. Ogrodowa 5b w Wałbrzychu, nie później jednak niż w terminie 7 dni od daty wystawienia comiesięcznej faktury/rachunku.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p/ zapłata wynagrodzenia nastąpi na rachunek bankowy Wykonawcy w terminie 30 dni od daty wpływu faktury /rachunku do siedziby Zamawiającego.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r/ Zamawiający ma prawo odstąpienia od umowy w trybie natychmiastowym w razie zaprzestania wykonywania przez Wykonawcę przedmiotu umowy - sprzątania lub rażącego niedbalstwa w wykonywaniu przedmiotu umowy. W przypadku zaistnienia sytuacji opisanej w zdaniu poprzednim, Wykonawca zapłaci Zamawiającemu karę umowną w wysokości 10% wartości przedmiotu zamówienia za cały okres trwania umowy, tj. okres 1 roku.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 xml:space="preserve">s/ w  przypadku niewykonania lub nienależytego wykonania umowy, Wykonawca zobowiązany jest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zapłacić Zamawiającemu karę umowną w wysokości 5% wartości wynagrodzenia o którym mowa w § ………………… za każdy dzień niewykonania lub nienależytego wykonania umowy.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t/ za odstąpienie od umowy przez Zamawiającego z przyczyn leżących po stronie Wykonawcy,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br/>
        <w:t xml:space="preserve">Wykonawca zapłaci karę umowną w wysokości dwukrotnego miesięcznego wynagrodzenia, </w:t>
      </w: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br/>
        <w:t>o którym mowa w § ………………………..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u/ w przypadku zaprzestania wykonywania obowiązków będących przedmiotem niniejszej umowy, Wykonawca  zostanie obciążony kosztami poniesionymi przez Zamawiającego w celu zapewnienia ciągłości wykonywania opisanych niniejszą umowa usług przez inne podmioty.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B747EB">
        <w:rPr>
          <w:rFonts w:asciiTheme="minorHAnsi" w:eastAsia="Times New Roman" w:hAnsiTheme="minorHAnsi" w:cs="Tahoma"/>
          <w:color w:val="000000"/>
          <w:sz w:val="24"/>
          <w:szCs w:val="24"/>
        </w:rPr>
        <w:t>w/ zastrzeżenie kar umownych nie wyłącza możliwości dochodzenia przez Zamawiającego odszkodowania przewyższającego wysokość kar na zasadach ogólnych.</w:t>
      </w:r>
    </w:p>
    <w:p w:rsidR="00142C54" w:rsidRPr="00B747EB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ED597F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ED597F">
        <w:rPr>
          <w:rFonts w:asciiTheme="minorHAnsi" w:eastAsia="Times New Roman" w:hAnsiTheme="minorHAnsi" w:cs="Tahoma"/>
          <w:sz w:val="24"/>
          <w:szCs w:val="24"/>
        </w:rPr>
        <w:t>x</w:t>
      </w:r>
      <w:r w:rsidR="000354F7" w:rsidRPr="00ED597F">
        <w:rPr>
          <w:rFonts w:asciiTheme="minorHAnsi" w:eastAsia="Times New Roman" w:hAnsiTheme="minorHAnsi" w:cs="Tahoma"/>
          <w:sz w:val="24"/>
          <w:szCs w:val="24"/>
        </w:rPr>
        <w:t>/ Wykonawca wyraża zgodę na potrącenie kar umownych z wynagrodzenia.</w:t>
      </w:r>
    </w:p>
    <w:p w:rsidR="00142C54" w:rsidRPr="00ED597F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ED597F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ED597F">
        <w:rPr>
          <w:rFonts w:asciiTheme="minorHAnsi" w:eastAsia="Times New Roman" w:hAnsiTheme="minorHAnsi" w:cs="Tahoma"/>
          <w:sz w:val="24"/>
          <w:szCs w:val="24"/>
        </w:rPr>
        <w:t>y</w:t>
      </w:r>
      <w:r w:rsidR="000354F7" w:rsidRPr="00ED597F">
        <w:rPr>
          <w:rFonts w:asciiTheme="minorHAnsi" w:eastAsia="Times New Roman" w:hAnsiTheme="minorHAnsi" w:cs="Tahoma"/>
          <w:sz w:val="24"/>
          <w:szCs w:val="24"/>
        </w:rPr>
        <w:t>/ w przypadku gdy kary umowne nie pokryją poniesionej szkody, Zamawiającemu przysługuje prawo dochodzenia odszkodowania uzupełniającego na zasadach ogólnych.</w:t>
      </w:r>
    </w:p>
    <w:p w:rsidR="00142C54" w:rsidRPr="00ED597F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ED597F" w:rsidRDefault="00142C54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ED597F">
        <w:rPr>
          <w:rFonts w:asciiTheme="minorHAnsi" w:eastAsia="Times New Roman" w:hAnsiTheme="minorHAnsi" w:cs="Tahoma"/>
          <w:sz w:val="24"/>
          <w:szCs w:val="24"/>
        </w:rPr>
        <w:t>z</w:t>
      </w:r>
      <w:r w:rsidR="000354F7" w:rsidRPr="00ED597F">
        <w:rPr>
          <w:rFonts w:asciiTheme="minorHAnsi" w:eastAsia="Times New Roman" w:hAnsiTheme="minorHAnsi" w:cs="Tahoma"/>
          <w:sz w:val="24"/>
          <w:szCs w:val="24"/>
        </w:rPr>
        <w:t>/ wszelkie zmiany umowy wymagają formy pisemnej i zgody obu stron pod rygorem nieważności takich zmian.</w:t>
      </w:r>
    </w:p>
    <w:p w:rsidR="000354F7" w:rsidRPr="00ED597F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0354F7" w:rsidRPr="00ED597F" w:rsidRDefault="000354F7" w:rsidP="000354F7">
      <w:p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ED597F">
        <w:rPr>
          <w:rFonts w:asciiTheme="minorHAnsi" w:eastAsia="Times New Roman" w:hAnsiTheme="minorHAnsi" w:cs="Tahoma"/>
          <w:sz w:val="24"/>
          <w:szCs w:val="24"/>
        </w:rPr>
        <w:t>ź/ dopuszcza się możliwość zmiany umowy w stosunku do treści oferty Wykonawcy w następującym zakresie:</w:t>
      </w:r>
    </w:p>
    <w:p w:rsidR="000354F7" w:rsidRPr="00B747EB" w:rsidRDefault="000354F7" w:rsidP="000354F7">
      <w:pPr>
        <w:pStyle w:val="Tekstpodstawowy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 w:cs="Tahoma"/>
          <w:sz w:val="24"/>
          <w:szCs w:val="24"/>
        </w:rPr>
        <w:t>nastąpi zmiana powszechnie obowiązujących przepisów prawa w zakresie mającym wpływ na realizację przedmiotu Umowy;</w:t>
      </w:r>
    </w:p>
    <w:p w:rsidR="000354F7" w:rsidRPr="00B747EB" w:rsidRDefault="000354F7" w:rsidP="000354F7">
      <w:pPr>
        <w:pStyle w:val="Tekstpodstawowy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 w:cs="Tahoma"/>
          <w:sz w:val="24"/>
          <w:szCs w:val="24"/>
        </w:rPr>
        <w:t>wynikną rozbieżności lub niejasności w rozumieniu pojęć użytych w Umowie, których nie można usunąć w inny sposób a zmiana będzie umożliwiać usunięcie rozbieżności i doprecyzowanie Umowy w celu jednoznacznej interpretacji jej zapisów przez Strony;</w:t>
      </w:r>
    </w:p>
    <w:p w:rsidR="000354F7" w:rsidRPr="00B747EB" w:rsidRDefault="000354F7" w:rsidP="000354F7">
      <w:pPr>
        <w:pStyle w:val="Tekstpodstawowy"/>
        <w:ind w:left="1080"/>
        <w:rPr>
          <w:rFonts w:asciiTheme="minorHAnsi" w:hAnsiTheme="minorHAnsi" w:cs="Tahoma"/>
          <w:sz w:val="24"/>
          <w:szCs w:val="24"/>
        </w:rPr>
      </w:pPr>
      <w:r w:rsidRPr="00B747EB">
        <w:rPr>
          <w:rFonts w:asciiTheme="minorHAnsi" w:hAnsiTheme="minorHAnsi" w:cs="Tahoma"/>
          <w:sz w:val="24"/>
          <w:szCs w:val="24"/>
        </w:rPr>
        <w:t>w przypadku zmiany stawki podatku VAT, wynagrodzenie brutto Wykonawcy pozostaje na dotychczasowym poziomie, zaś zmianie ulega jedynie proporcja pomiędzy wartością netto a wartością brutto umowy;</w:t>
      </w:r>
    </w:p>
    <w:p w:rsidR="000354F7" w:rsidRPr="00B747EB" w:rsidRDefault="000354F7" w:rsidP="000354F7">
      <w:pPr>
        <w:ind w:left="1065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zmiana terminu wykonania zamówienia w przypadku wystąpienia przyczyn obiektywnych niezależnych od Wykonawcy, a uniemożliwiających wykonanie przedmiotu umowy w ustalonym terminie. Zmiana terminu może nastąpić na pisemny wniosek Wykonawcy, zawierający uzasadnienie zmiany;</w:t>
      </w:r>
    </w:p>
    <w:p w:rsidR="000354F7" w:rsidRPr="00B747EB" w:rsidRDefault="000354F7" w:rsidP="000354F7">
      <w:pPr>
        <w:widowControl/>
        <w:numPr>
          <w:ilvl w:val="0"/>
          <w:numId w:val="9"/>
        </w:num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nastąpi przekształcenie podmiotowe Wykonawcy.</w:t>
      </w:r>
    </w:p>
    <w:p w:rsidR="000354F7" w:rsidRPr="00B747EB" w:rsidRDefault="000354F7" w:rsidP="000354F7">
      <w:pPr>
        <w:widowControl/>
        <w:numPr>
          <w:ilvl w:val="0"/>
          <w:numId w:val="9"/>
        </w:numPr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B747EB">
        <w:rPr>
          <w:rFonts w:asciiTheme="minorHAnsi" w:eastAsia="Times New Roman" w:hAnsiTheme="minorHAnsi" w:cs="Tahoma"/>
          <w:sz w:val="24"/>
          <w:szCs w:val="24"/>
        </w:rPr>
        <w:t>nastąpi zmiana wielkości powierzchni przeznaczonej do sprzątania.</w:t>
      </w:r>
    </w:p>
    <w:p w:rsidR="000354F7" w:rsidRPr="00B747EB" w:rsidRDefault="000354F7" w:rsidP="000354F7">
      <w:pPr>
        <w:ind w:left="284"/>
        <w:jc w:val="both"/>
        <w:rPr>
          <w:rFonts w:asciiTheme="minorHAnsi" w:eastAsia="Times New Roman" w:hAnsiTheme="minorHAnsi" w:cs="Tahoma"/>
          <w:b/>
          <w:bCs/>
          <w:sz w:val="24"/>
          <w:szCs w:val="24"/>
        </w:rPr>
      </w:pPr>
    </w:p>
    <w:p w:rsidR="00814641" w:rsidRPr="00B747EB" w:rsidRDefault="00142C54" w:rsidP="002A58F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D597F">
        <w:rPr>
          <w:rFonts w:asciiTheme="minorHAnsi" w:eastAsia="Times New Roman" w:hAnsiTheme="minorHAnsi"/>
          <w:sz w:val="24"/>
          <w:szCs w:val="24"/>
        </w:rPr>
        <w:t>ż</w:t>
      </w:r>
      <w:r w:rsidR="000354F7" w:rsidRPr="00ED597F">
        <w:rPr>
          <w:rFonts w:asciiTheme="minorHAnsi" w:eastAsia="Times New Roman" w:hAnsiTheme="minorHAnsi"/>
          <w:sz w:val="24"/>
          <w:szCs w:val="24"/>
        </w:rPr>
        <w:t xml:space="preserve">/ </w:t>
      </w:r>
      <w:r w:rsidR="000354F7" w:rsidRPr="00ED597F">
        <w:rPr>
          <w:rFonts w:asciiTheme="minorHAnsi" w:eastAsia="Times New Roman" w:hAnsiTheme="minorHAnsi" w:cs="Tahoma"/>
          <w:sz w:val="24"/>
          <w:szCs w:val="24"/>
        </w:rPr>
        <w:t>Wykonywanie</w:t>
      </w:r>
      <w:r w:rsidR="000354F7" w:rsidRPr="00B747EB">
        <w:rPr>
          <w:rFonts w:asciiTheme="minorHAnsi" w:eastAsia="Times New Roman" w:hAnsiTheme="minorHAnsi" w:cs="Tahoma"/>
          <w:sz w:val="24"/>
          <w:szCs w:val="24"/>
        </w:rPr>
        <w:t xml:space="preserve"> usługi sprzątania obiektu musi odbywać się po godzinach urzędowania </w:t>
      </w:r>
      <w:r w:rsidR="000354F7" w:rsidRPr="00B747EB">
        <w:rPr>
          <w:rFonts w:asciiTheme="minorHAnsi" w:eastAsia="Times New Roman" w:hAnsiTheme="minorHAnsi" w:cs="Tahoma"/>
          <w:sz w:val="24"/>
          <w:szCs w:val="24"/>
        </w:rPr>
        <w:br/>
        <w:t>tj. po 15.30</w:t>
      </w:r>
      <w:r w:rsidR="000354F7" w:rsidRPr="00B747EB">
        <w:rPr>
          <w:rFonts w:asciiTheme="minorHAnsi" w:hAnsiTheme="minorHAnsi" w:cs="Tahoma"/>
          <w:sz w:val="24"/>
          <w:szCs w:val="24"/>
        </w:rPr>
        <w:t xml:space="preserve"> </w:t>
      </w:r>
      <w:r w:rsidR="000354F7" w:rsidRPr="00B747EB">
        <w:rPr>
          <w:rFonts w:asciiTheme="minorHAnsi" w:hAnsiTheme="minorHAnsi"/>
          <w:sz w:val="24"/>
          <w:szCs w:val="24"/>
        </w:rPr>
        <w:t>do godziny 19.30</w:t>
      </w:r>
    </w:p>
    <w:p w:rsidR="00814641" w:rsidRPr="002A58FF" w:rsidRDefault="000C5976">
      <w:pPr>
        <w:pStyle w:val="Style2"/>
        <w:adjustRightInd/>
        <w:spacing w:before="144" w:line="360" w:lineRule="auto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5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995864" w:rsidRPr="002A58FF">
        <w:rPr>
          <w:rFonts w:asciiTheme="minorHAnsi" w:hAnsiTheme="minorHAnsi" w:cs="Tahoma"/>
          <w:b/>
          <w:bCs/>
          <w:sz w:val="24"/>
          <w:szCs w:val="24"/>
        </w:rPr>
        <w:t>Termin wykonania zamówienia</w:t>
      </w:r>
    </w:p>
    <w:p w:rsidR="001701F6" w:rsidRPr="002A58FF" w:rsidRDefault="00995864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Zamawiający wymaga aby zamówienie </w:t>
      </w:r>
      <w:r w:rsidR="001701F6" w:rsidRPr="00ED597F">
        <w:rPr>
          <w:rStyle w:val="CharacterStyle2"/>
          <w:rFonts w:asciiTheme="minorHAnsi" w:hAnsiTheme="minorHAnsi" w:cs="Arial"/>
          <w:sz w:val="24"/>
          <w:szCs w:val="24"/>
        </w:rPr>
        <w:t xml:space="preserve">realizowane </w:t>
      </w:r>
      <w:r w:rsidR="00E176CB" w:rsidRPr="00ED597F">
        <w:rPr>
          <w:rStyle w:val="CharacterStyle2"/>
          <w:rFonts w:asciiTheme="minorHAnsi" w:hAnsiTheme="minorHAnsi" w:cs="Arial"/>
          <w:sz w:val="24"/>
          <w:szCs w:val="24"/>
        </w:rPr>
        <w:t xml:space="preserve">było </w:t>
      </w:r>
      <w:r w:rsidR="001701F6" w:rsidRPr="00ED597F">
        <w:rPr>
          <w:rStyle w:val="CharacterStyle2"/>
          <w:rFonts w:asciiTheme="minorHAnsi" w:hAnsiTheme="minorHAnsi" w:cs="Arial"/>
          <w:sz w:val="24"/>
          <w:szCs w:val="24"/>
        </w:rPr>
        <w:t>od</w:t>
      </w: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 dnia </w:t>
      </w:r>
      <w:r w:rsidR="001701F6" w:rsidRPr="002A58FF">
        <w:rPr>
          <w:rStyle w:val="CharacterStyle2"/>
          <w:rFonts w:asciiTheme="minorHAnsi" w:hAnsiTheme="minorHAnsi"/>
          <w:sz w:val="24"/>
          <w:szCs w:val="24"/>
        </w:rPr>
        <w:t>01.01.2015 r. do 31.12.2015 r.</w:t>
      </w:r>
    </w:p>
    <w:p w:rsidR="00814641" w:rsidRPr="002A58FF" w:rsidRDefault="000C5976">
      <w:pPr>
        <w:pStyle w:val="Style4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6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.Termin otwarcia kopert:</w:t>
      </w:r>
    </w:p>
    <w:p w:rsidR="00814641" w:rsidRPr="00ED597F" w:rsidRDefault="00995864">
      <w:pPr>
        <w:pStyle w:val="Style2"/>
        <w:adjustRightInd/>
        <w:ind w:right="792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Oferty zostaną otwarte w sposób jawny przez komisję przetargową w dniu </w:t>
      </w:r>
      <w:r w:rsidR="00ED597F" w:rsidRPr="00ED597F">
        <w:rPr>
          <w:rFonts w:asciiTheme="minorHAnsi" w:hAnsiTheme="minorHAnsi" w:cs="Tahoma"/>
          <w:sz w:val="24"/>
          <w:szCs w:val="24"/>
        </w:rPr>
        <w:t>2</w:t>
      </w:r>
      <w:r w:rsidR="001701F6" w:rsidRPr="00ED597F">
        <w:rPr>
          <w:rFonts w:asciiTheme="minorHAnsi" w:hAnsiTheme="minorHAnsi" w:cs="Tahoma"/>
          <w:sz w:val="24"/>
          <w:szCs w:val="24"/>
        </w:rPr>
        <w:t xml:space="preserve"> grudnia </w:t>
      </w:r>
      <w:r w:rsidRPr="00ED597F">
        <w:rPr>
          <w:rFonts w:asciiTheme="minorHAnsi" w:hAnsiTheme="minorHAnsi" w:cs="Tahoma"/>
          <w:sz w:val="24"/>
          <w:szCs w:val="24"/>
        </w:rPr>
        <w:t xml:space="preserve">2014 r. </w:t>
      </w:r>
      <w:r w:rsidR="001701F6" w:rsidRPr="00ED597F">
        <w:rPr>
          <w:rFonts w:asciiTheme="minorHAnsi" w:hAnsiTheme="minorHAnsi" w:cs="Tahoma"/>
          <w:sz w:val="24"/>
          <w:szCs w:val="24"/>
        </w:rPr>
        <w:br/>
      </w:r>
      <w:r w:rsidRPr="00ED597F">
        <w:rPr>
          <w:rFonts w:asciiTheme="minorHAnsi" w:hAnsiTheme="minorHAnsi" w:cs="Tahoma"/>
          <w:sz w:val="24"/>
          <w:szCs w:val="24"/>
        </w:rPr>
        <w:t>o godz.1</w:t>
      </w:r>
      <w:r w:rsidR="00ED597F" w:rsidRPr="00ED597F">
        <w:rPr>
          <w:rFonts w:asciiTheme="minorHAnsi" w:hAnsiTheme="minorHAnsi" w:cs="Tahoma"/>
          <w:sz w:val="24"/>
          <w:szCs w:val="24"/>
        </w:rPr>
        <w:t>1</w:t>
      </w:r>
      <w:r w:rsidRPr="00ED597F">
        <w:rPr>
          <w:rFonts w:asciiTheme="minorHAnsi" w:hAnsiTheme="minorHAnsi" w:cs="Tahoma"/>
          <w:sz w:val="24"/>
          <w:szCs w:val="24"/>
          <w:vertAlign w:val="superscript"/>
        </w:rPr>
        <w:t>30</w:t>
      </w:r>
      <w:r w:rsidRPr="00ED597F">
        <w:rPr>
          <w:rFonts w:asciiTheme="minorHAnsi" w:hAnsiTheme="minorHAnsi" w:cs="Tahoma"/>
          <w:sz w:val="24"/>
          <w:szCs w:val="24"/>
        </w:rPr>
        <w:t xml:space="preserve"> w pokoju 316.</w:t>
      </w:r>
      <w:r w:rsidR="003D5693" w:rsidRPr="00ED597F">
        <w:rPr>
          <w:rFonts w:asciiTheme="minorHAnsi" w:hAnsiTheme="minorHAnsi" w:cs="Tahoma"/>
          <w:sz w:val="24"/>
          <w:szCs w:val="24"/>
        </w:rPr>
        <w:t xml:space="preserve"> </w:t>
      </w:r>
    </w:p>
    <w:p w:rsidR="00814641" w:rsidRPr="002A58FF" w:rsidRDefault="000C5976">
      <w:pPr>
        <w:pStyle w:val="Style4"/>
        <w:spacing w:before="72" w:line="278" w:lineRule="auto"/>
        <w:rPr>
          <w:rStyle w:val="CharacterStyle2"/>
          <w:rFonts w:asciiTheme="minorHAnsi" w:hAnsiTheme="minorHAnsi"/>
          <w:b/>
          <w:bCs/>
          <w:sz w:val="24"/>
          <w:szCs w:val="24"/>
        </w:rPr>
      </w:pPr>
      <w:r>
        <w:rPr>
          <w:rStyle w:val="CharacterStyle2"/>
          <w:rFonts w:asciiTheme="minorHAnsi" w:hAnsiTheme="minorHAnsi"/>
          <w:b/>
          <w:bCs/>
          <w:sz w:val="24"/>
          <w:szCs w:val="24"/>
        </w:rPr>
        <w:t>7</w:t>
      </w:r>
      <w:r w:rsidR="00995864" w:rsidRPr="002A58FF">
        <w:rPr>
          <w:rStyle w:val="CharacterStyle2"/>
          <w:rFonts w:asciiTheme="minorHAnsi" w:hAnsiTheme="minorHAnsi"/>
          <w:b/>
          <w:bCs/>
          <w:sz w:val="24"/>
          <w:szCs w:val="24"/>
        </w:rPr>
        <w:t xml:space="preserve"> . Osoba odpowiedzialna za zamówienie:</w:t>
      </w:r>
    </w:p>
    <w:p w:rsidR="00814641" w:rsidRPr="00ED597F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Pani Mirosława Kulińska – Wydział Administracyjny tel.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74 88-66-505, </w:t>
      </w:r>
      <w:hyperlink r:id="rId7" w:history="1">
        <w:r w:rsidRPr="002A58FF">
          <w:rPr>
            <w:rStyle w:val="CharacterStyle2"/>
            <w:rFonts w:asciiTheme="minorHAnsi" w:hAnsiTheme="minorHAnsi"/>
            <w:color w:val="0000FF"/>
            <w:spacing w:val="-2"/>
            <w:sz w:val="24"/>
            <w:szCs w:val="24"/>
            <w:u w:val="single"/>
          </w:rPr>
          <w:t>mail: miroslawa.kulinska@dwup.pl</w:t>
        </w:r>
      </w:hyperlink>
      <w:r w:rsidRPr="002A58FF">
        <w:rPr>
          <w:rStyle w:val="CharacterStyle2"/>
          <w:rFonts w:asciiTheme="minorHAnsi" w:hAnsiTheme="minorHAnsi"/>
          <w:color w:val="0000FF"/>
          <w:spacing w:val="-2"/>
          <w:sz w:val="24"/>
          <w:szCs w:val="24"/>
          <w:u w:val="single"/>
        </w:rPr>
        <w:t xml:space="preserve">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w </w:t>
      </w:r>
      <w:r w:rsidRPr="002A58FF">
        <w:rPr>
          <w:rStyle w:val="CharacterStyle2"/>
          <w:rFonts w:asciiTheme="minorHAnsi" w:hAnsiTheme="minorHAnsi"/>
          <w:sz w:val="24"/>
          <w:szCs w:val="24"/>
        </w:rPr>
        <w:t xml:space="preserve">godzinach od </w:t>
      </w:r>
      <w:r w:rsidR="00E176CB" w:rsidRPr="00ED597F">
        <w:rPr>
          <w:rStyle w:val="CharacterStyle2"/>
          <w:rFonts w:asciiTheme="minorHAnsi" w:hAnsiTheme="minorHAnsi"/>
          <w:sz w:val="24"/>
          <w:szCs w:val="24"/>
        </w:rPr>
        <w:t>8:00</w:t>
      </w:r>
      <w:r w:rsidRPr="00ED597F">
        <w:rPr>
          <w:rStyle w:val="CharacterStyle2"/>
          <w:rFonts w:asciiTheme="minorHAnsi" w:hAnsiTheme="minorHAnsi"/>
          <w:sz w:val="24"/>
          <w:szCs w:val="24"/>
          <w:vertAlign w:val="superscript"/>
        </w:rPr>
        <w:t xml:space="preserve"> </w:t>
      </w:r>
      <w:r w:rsidRPr="00ED597F">
        <w:rPr>
          <w:rStyle w:val="CharacterStyle2"/>
          <w:rFonts w:asciiTheme="minorHAnsi" w:hAnsiTheme="minorHAnsi"/>
          <w:sz w:val="24"/>
          <w:szCs w:val="24"/>
        </w:rPr>
        <w:t>do 15</w:t>
      </w:r>
      <w:r w:rsidR="00E176CB" w:rsidRPr="00ED597F">
        <w:rPr>
          <w:rStyle w:val="CharacterStyle2"/>
          <w:rFonts w:asciiTheme="minorHAnsi" w:hAnsiTheme="minorHAnsi"/>
          <w:sz w:val="24"/>
          <w:szCs w:val="24"/>
        </w:rPr>
        <w:t>:00</w:t>
      </w:r>
      <w:r w:rsidRPr="00ED597F">
        <w:rPr>
          <w:rStyle w:val="CharacterStyle2"/>
          <w:rFonts w:asciiTheme="minorHAnsi" w:hAnsiTheme="minorHAnsi"/>
          <w:sz w:val="24"/>
          <w:szCs w:val="24"/>
        </w:rPr>
        <w:t xml:space="preserve"> .</w:t>
      </w:r>
    </w:p>
    <w:p w:rsidR="00814641" w:rsidRPr="002A58FF" w:rsidRDefault="000C5976">
      <w:pPr>
        <w:pStyle w:val="Style4"/>
        <w:spacing w:line="288" w:lineRule="auto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8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 Kryteria oceny oferty i ich znaczenia:</w:t>
      </w:r>
    </w:p>
    <w:p w:rsidR="00814641" w:rsidRPr="002A58FF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/>
          <w:sz w:val="24"/>
          <w:szCs w:val="24"/>
        </w:rPr>
        <w:t>Cena – 100%</w:t>
      </w:r>
    </w:p>
    <w:p w:rsidR="00814641" w:rsidRPr="002A58FF" w:rsidRDefault="00995864">
      <w:pPr>
        <w:pStyle w:val="Style4"/>
        <w:spacing w:before="36" w:line="295" w:lineRule="auto"/>
        <w:rPr>
          <w:rStyle w:val="CharacterStyle2"/>
          <w:rFonts w:asciiTheme="minorHAnsi" w:hAnsiTheme="minorHAnsi" w:cs="Arial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>Zamawiający udzieli zamówienie Wykonawcy, który zaoferował najniższą cenę.</w:t>
      </w:r>
    </w:p>
    <w:p w:rsidR="00995864" w:rsidRPr="002A58FF" w:rsidRDefault="000C5976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9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 xml:space="preserve">.Inne – </w:t>
      </w:r>
      <w:r w:rsidR="00995864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ofertę należy przygotować na załączonym formularzu </w:t>
      </w:r>
      <w:r w:rsidR="00995864" w:rsidRPr="002A58FF">
        <w:rPr>
          <w:rStyle w:val="CharacterStyle2"/>
          <w:rFonts w:asciiTheme="minorHAnsi" w:hAnsiTheme="minorHAnsi"/>
          <w:sz w:val="24"/>
          <w:szCs w:val="24"/>
        </w:rPr>
        <w:t>cenowym.</w:t>
      </w:r>
    </w:p>
    <w:sectPr w:rsidR="00995864" w:rsidRPr="002A58FF" w:rsidSect="002A58FF">
      <w:pgSz w:w="11918" w:h="16854"/>
      <w:pgMar w:top="836" w:right="1035" w:bottom="1276" w:left="110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3E6C"/>
    <w:multiLevelType w:val="singleLevel"/>
    <w:tmpl w:val="7E26DEC6"/>
    <w:lvl w:ilvl="0">
      <w:start w:val="4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1">
    <w:nsid w:val="039E1949"/>
    <w:multiLevelType w:val="singleLevel"/>
    <w:tmpl w:val="058208E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2">
    <w:nsid w:val="08497F66"/>
    <w:multiLevelType w:val="multilevel"/>
    <w:tmpl w:val="BA92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9CD2E92"/>
    <w:multiLevelType w:val="hybridMultilevel"/>
    <w:tmpl w:val="1A848D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9125D60"/>
    <w:multiLevelType w:val="multilevel"/>
    <w:tmpl w:val="C8920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87535"/>
    <w:multiLevelType w:val="multilevel"/>
    <w:tmpl w:val="7636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F11349"/>
    <w:multiLevelType w:val="hybridMultilevel"/>
    <w:tmpl w:val="A964E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B6EFF"/>
    <w:multiLevelType w:val="multilevel"/>
    <w:tmpl w:val="EC4E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b/>
          <w:bCs/>
          <w:snapToGrid/>
          <w:sz w:val="20"/>
          <w:szCs w:val="20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43C6"/>
    <w:rsid w:val="00006416"/>
    <w:rsid w:val="000354F7"/>
    <w:rsid w:val="00072E6E"/>
    <w:rsid w:val="000C21B8"/>
    <w:rsid w:val="000C5976"/>
    <w:rsid w:val="00123E50"/>
    <w:rsid w:val="00142C54"/>
    <w:rsid w:val="001701F6"/>
    <w:rsid w:val="002A58FF"/>
    <w:rsid w:val="002D46E1"/>
    <w:rsid w:val="003015B3"/>
    <w:rsid w:val="003467C7"/>
    <w:rsid w:val="00361E11"/>
    <w:rsid w:val="003B0E79"/>
    <w:rsid w:val="003D5693"/>
    <w:rsid w:val="003E5234"/>
    <w:rsid w:val="003E74DE"/>
    <w:rsid w:val="004B77F1"/>
    <w:rsid w:val="004C6BBB"/>
    <w:rsid w:val="00550B8C"/>
    <w:rsid w:val="00575509"/>
    <w:rsid w:val="0057619E"/>
    <w:rsid w:val="00624C3A"/>
    <w:rsid w:val="00644260"/>
    <w:rsid w:val="007B6EB7"/>
    <w:rsid w:val="007C71F2"/>
    <w:rsid w:val="00814641"/>
    <w:rsid w:val="00830129"/>
    <w:rsid w:val="008A04F3"/>
    <w:rsid w:val="008A5D81"/>
    <w:rsid w:val="008D3D5D"/>
    <w:rsid w:val="00995864"/>
    <w:rsid w:val="009B75B6"/>
    <w:rsid w:val="009E5DF3"/>
    <w:rsid w:val="00AC77D6"/>
    <w:rsid w:val="00B747EB"/>
    <w:rsid w:val="00BC7A92"/>
    <w:rsid w:val="00C56EEA"/>
    <w:rsid w:val="00D87261"/>
    <w:rsid w:val="00DD5215"/>
    <w:rsid w:val="00DE1080"/>
    <w:rsid w:val="00E176CB"/>
    <w:rsid w:val="00E543C6"/>
    <w:rsid w:val="00ED597F"/>
    <w:rsid w:val="00EF371E"/>
    <w:rsid w:val="00F345FB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814641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4">
    <w:name w:val="Style 4"/>
    <w:uiPriority w:val="99"/>
    <w:rsid w:val="00814641"/>
    <w:pPr>
      <w:widowControl w:val="0"/>
      <w:autoSpaceDE w:val="0"/>
      <w:autoSpaceDN w:val="0"/>
      <w:spacing w:after="0" w:line="283" w:lineRule="auto"/>
    </w:pPr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814641"/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81464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54F7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54F7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0354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a.kulinska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.dwup@dwu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mkulinska</dc:creator>
  <cp:lastModifiedBy>mkulinska</cp:lastModifiedBy>
  <cp:revision>9</cp:revision>
  <dcterms:created xsi:type="dcterms:W3CDTF">2014-11-24T07:21:00Z</dcterms:created>
  <dcterms:modified xsi:type="dcterms:W3CDTF">2014-11-24T08:26:00Z</dcterms:modified>
</cp:coreProperties>
</file>