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A9" w:rsidRDefault="00310F18" w:rsidP="007F2CA9">
      <w:pPr>
        <w:jc w:val="right"/>
        <w:rPr>
          <w:rFonts w:asciiTheme="minorHAnsi" w:hAnsiTheme="minorHAnsi"/>
          <w:b/>
        </w:rPr>
      </w:pPr>
      <w:permStart w:id="0" w:edGrp="everyone"/>
      <w:r>
        <w:rPr>
          <w:rFonts w:asciiTheme="minorHAnsi" w:hAnsiTheme="minorHAnsi"/>
          <w:b/>
        </w:rPr>
        <w:t>07</w:t>
      </w:r>
      <w:r w:rsidR="00B80875">
        <w:rPr>
          <w:rFonts w:asciiTheme="minorHAnsi" w:hAnsiTheme="minorHAnsi"/>
          <w:b/>
        </w:rPr>
        <w:t>.</w:t>
      </w:r>
      <w:r w:rsidR="0088327B">
        <w:rPr>
          <w:rFonts w:asciiTheme="minorHAnsi" w:hAnsiTheme="minorHAnsi"/>
          <w:b/>
        </w:rPr>
        <w:t>10</w:t>
      </w:r>
      <w:r w:rsidR="00B80875">
        <w:rPr>
          <w:rFonts w:asciiTheme="minorHAnsi" w:hAnsiTheme="minorHAnsi"/>
          <w:b/>
        </w:rPr>
        <w:t>.2014</w:t>
      </w:r>
    </w:p>
    <w:p w:rsidR="00E33906" w:rsidRPr="00E33906" w:rsidRDefault="00E33906" w:rsidP="007F2CA9">
      <w:pPr>
        <w:jc w:val="right"/>
        <w:rPr>
          <w:rFonts w:asciiTheme="minorHAnsi" w:hAnsiTheme="minorHAnsi"/>
          <w:b/>
          <w:sz w:val="24"/>
          <w:szCs w:val="24"/>
        </w:rPr>
      </w:pPr>
    </w:p>
    <w:p w:rsidR="00E33906" w:rsidRDefault="00C82AC7" w:rsidP="00E33906">
      <w:pPr>
        <w:jc w:val="center"/>
        <w:rPr>
          <w:rFonts w:asciiTheme="minorHAnsi" w:hAnsiTheme="minorHAnsi"/>
          <w:b/>
          <w:sz w:val="24"/>
          <w:szCs w:val="24"/>
        </w:rPr>
      </w:pPr>
      <w:r>
        <w:rPr>
          <w:rFonts w:asciiTheme="minorHAnsi" w:hAnsiTheme="minorHAnsi"/>
          <w:b/>
          <w:sz w:val="24"/>
          <w:szCs w:val="24"/>
        </w:rPr>
        <w:t xml:space="preserve">Zapytanie ofertowe dot. </w:t>
      </w:r>
      <w:r w:rsidR="00F21531">
        <w:rPr>
          <w:rFonts w:asciiTheme="minorHAnsi" w:hAnsiTheme="minorHAnsi"/>
          <w:b/>
          <w:sz w:val="24"/>
          <w:szCs w:val="24"/>
        </w:rPr>
        <w:t>z</w:t>
      </w:r>
      <w:r>
        <w:rPr>
          <w:rFonts w:asciiTheme="minorHAnsi" w:hAnsiTheme="minorHAnsi"/>
          <w:b/>
          <w:sz w:val="24"/>
          <w:szCs w:val="24"/>
        </w:rPr>
        <w:t>akupu i montażu urządzeń klimatyzacyjnych</w:t>
      </w:r>
    </w:p>
    <w:p w:rsidR="00E33906" w:rsidRPr="002603C1" w:rsidRDefault="00E33906" w:rsidP="00E33906">
      <w:pPr>
        <w:jc w:val="center"/>
        <w:rPr>
          <w:rFonts w:asciiTheme="minorHAnsi" w:hAnsiTheme="minorHAnsi"/>
          <w:b/>
          <w:sz w:val="22"/>
          <w:szCs w:val="22"/>
        </w:rPr>
      </w:pPr>
    </w:p>
    <w:p w:rsidR="00E33906" w:rsidRPr="00A4105E" w:rsidRDefault="00A445FF" w:rsidP="00E33906">
      <w:pPr>
        <w:rPr>
          <w:rFonts w:asciiTheme="minorHAnsi" w:hAnsiTheme="minorHAnsi"/>
          <w:b/>
          <w:sz w:val="22"/>
          <w:szCs w:val="22"/>
        </w:rPr>
      </w:pPr>
      <w:r w:rsidRPr="00A4105E">
        <w:rPr>
          <w:rFonts w:asciiTheme="minorHAnsi" w:hAnsiTheme="minorHAnsi"/>
          <w:b/>
          <w:sz w:val="22"/>
          <w:szCs w:val="22"/>
        </w:rPr>
        <w:t>1.Termin składania ofert:</w:t>
      </w:r>
    </w:p>
    <w:p w:rsidR="00A445FF" w:rsidRPr="00A4105E" w:rsidRDefault="00A445FF" w:rsidP="00A445FF">
      <w:pPr>
        <w:rPr>
          <w:rFonts w:asciiTheme="minorHAnsi" w:hAnsiTheme="minorHAnsi"/>
          <w:sz w:val="22"/>
          <w:szCs w:val="22"/>
        </w:rPr>
      </w:pPr>
      <w:r w:rsidRPr="00A4105E">
        <w:rPr>
          <w:rFonts w:asciiTheme="minorHAnsi" w:hAnsiTheme="minorHAnsi"/>
          <w:sz w:val="22"/>
          <w:szCs w:val="22"/>
        </w:rPr>
        <w:t xml:space="preserve">Oferty zgodne ze opisem przedmiotu  </w:t>
      </w:r>
      <w:r w:rsidR="00D65174" w:rsidRPr="00A4105E">
        <w:rPr>
          <w:rFonts w:asciiTheme="minorHAnsi" w:hAnsiTheme="minorHAnsi"/>
          <w:sz w:val="22"/>
          <w:szCs w:val="22"/>
        </w:rPr>
        <w:t>z</w:t>
      </w:r>
      <w:r w:rsidRPr="00A4105E">
        <w:rPr>
          <w:rFonts w:asciiTheme="minorHAnsi" w:hAnsiTheme="minorHAnsi"/>
          <w:sz w:val="22"/>
          <w:szCs w:val="22"/>
        </w:rPr>
        <w:t xml:space="preserve">amówienia należy składać  do dnia </w:t>
      </w:r>
      <w:r w:rsidR="009A296A">
        <w:rPr>
          <w:rFonts w:asciiTheme="minorHAnsi" w:hAnsiTheme="minorHAnsi"/>
          <w:sz w:val="22"/>
          <w:szCs w:val="22"/>
        </w:rPr>
        <w:t>14</w:t>
      </w:r>
      <w:r w:rsidRPr="00A4105E">
        <w:rPr>
          <w:rFonts w:asciiTheme="minorHAnsi" w:hAnsiTheme="minorHAnsi"/>
          <w:sz w:val="22"/>
          <w:szCs w:val="22"/>
        </w:rPr>
        <w:t xml:space="preserve"> października 2014r. do godziny 10</w:t>
      </w:r>
      <w:r w:rsidRPr="00A4105E">
        <w:rPr>
          <w:rFonts w:asciiTheme="minorHAnsi" w:hAnsiTheme="minorHAnsi"/>
          <w:sz w:val="22"/>
          <w:szCs w:val="22"/>
          <w:vertAlign w:val="superscript"/>
        </w:rPr>
        <w:t>00</w:t>
      </w:r>
      <w:r w:rsidRPr="00A4105E">
        <w:rPr>
          <w:rFonts w:asciiTheme="minorHAnsi" w:hAnsiTheme="minorHAnsi"/>
          <w:sz w:val="22"/>
          <w:szCs w:val="22"/>
        </w:rPr>
        <w:t>. W pr</w:t>
      </w:r>
      <w:r w:rsidR="00D65174" w:rsidRPr="00A4105E">
        <w:rPr>
          <w:rFonts w:asciiTheme="minorHAnsi" w:hAnsiTheme="minorHAnsi"/>
          <w:sz w:val="22"/>
          <w:szCs w:val="22"/>
        </w:rPr>
        <w:t>zypadku przesłania oferty pocztą</w:t>
      </w:r>
      <w:r w:rsidRPr="00A4105E">
        <w:rPr>
          <w:rFonts w:asciiTheme="minorHAnsi" w:hAnsiTheme="minorHAnsi"/>
          <w:sz w:val="22"/>
          <w:szCs w:val="22"/>
        </w:rPr>
        <w:t xml:space="preserve"> liczy się data i godzina dostarczenia przesyłki do Urzędu.</w:t>
      </w:r>
    </w:p>
    <w:p w:rsidR="00E33906" w:rsidRPr="00A4105E" w:rsidRDefault="00E33906" w:rsidP="00E33906">
      <w:pPr>
        <w:rPr>
          <w:rFonts w:asciiTheme="minorHAnsi" w:hAnsiTheme="minorHAnsi"/>
          <w:sz w:val="22"/>
          <w:szCs w:val="22"/>
        </w:rPr>
      </w:pPr>
    </w:p>
    <w:p w:rsidR="00CE0B74" w:rsidRPr="00A4105E" w:rsidRDefault="00CE0B74" w:rsidP="00E33906">
      <w:pPr>
        <w:rPr>
          <w:rFonts w:asciiTheme="minorHAnsi" w:hAnsiTheme="minorHAnsi"/>
          <w:b/>
          <w:sz w:val="22"/>
          <w:szCs w:val="22"/>
        </w:rPr>
      </w:pPr>
      <w:r w:rsidRPr="00A4105E">
        <w:rPr>
          <w:rFonts w:asciiTheme="minorHAnsi" w:hAnsiTheme="minorHAnsi"/>
          <w:b/>
          <w:sz w:val="22"/>
          <w:szCs w:val="22"/>
        </w:rPr>
        <w:t xml:space="preserve">2.Miejsce i </w:t>
      </w:r>
      <w:r w:rsidR="00C82AC7" w:rsidRPr="00A4105E">
        <w:rPr>
          <w:rFonts w:asciiTheme="minorHAnsi" w:hAnsiTheme="minorHAnsi"/>
          <w:b/>
          <w:sz w:val="22"/>
          <w:szCs w:val="22"/>
        </w:rPr>
        <w:t>sposób złożenia oferty</w:t>
      </w:r>
    </w:p>
    <w:p w:rsidR="0020542A" w:rsidRPr="00A4105E" w:rsidRDefault="00CE0B74" w:rsidP="00E33906">
      <w:pPr>
        <w:rPr>
          <w:rFonts w:asciiTheme="minorHAnsi" w:hAnsiTheme="minorHAnsi"/>
          <w:sz w:val="22"/>
          <w:szCs w:val="22"/>
        </w:rPr>
      </w:pPr>
      <w:r w:rsidRPr="00A4105E">
        <w:rPr>
          <w:rFonts w:asciiTheme="minorHAnsi" w:hAnsiTheme="minorHAnsi"/>
          <w:sz w:val="22"/>
          <w:szCs w:val="22"/>
        </w:rPr>
        <w:t>Dolnoś</w:t>
      </w:r>
      <w:r w:rsidR="00F21531" w:rsidRPr="00A4105E">
        <w:rPr>
          <w:rFonts w:asciiTheme="minorHAnsi" w:hAnsiTheme="minorHAnsi"/>
          <w:sz w:val="22"/>
          <w:szCs w:val="22"/>
        </w:rPr>
        <w:t>ląski</w:t>
      </w:r>
      <w:r w:rsidRPr="00A4105E">
        <w:rPr>
          <w:rFonts w:asciiTheme="minorHAnsi" w:hAnsiTheme="minorHAnsi"/>
          <w:sz w:val="22"/>
          <w:szCs w:val="22"/>
        </w:rPr>
        <w:t xml:space="preserve"> Wojewódzki Urz</w:t>
      </w:r>
      <w:r w:rsidR="00F21531" w:rsidRPr="00A4105E">
        <w:rPr>
          <w:rFonts w:asciiTheme="minorHAnsi" w:hAnsiTheme="minorHAnsi"/>
          <w:sz w:val="22"/>
          <w:szCs w:val="22"/>
        </w:rPr>
        <w:t>ą</w:t>
      </w:r>
      <w:r w:rsidRPr="00A4105E">
        <w:rPr>
          <w:rFonts w:asciiTheme="minorHAnsi" w:hAnsiTheme="minorHAnsi"/>
          <w:sz w:val="22"/>
          <w:szCs w:val="22"/>
        </w:rPr>
        <w:t xml:space="preserve">d Pracy Filia we Wrocławia Al. Armii Krajowej 54, 50-541 Wrocław w pokoju </w:t>
      </w:r>
      <w:r w:rsidR="00C82AC7" w:rsidRPr="00A4105E">
        <w:rPr>
          <w:rFonts w:asciiTheme="minorHAnsi" w:hAnsiTheme="minorHAnsi"/>
          <w:sz w:val="22"/>
          <w:szCs w:val="22"/>
        </w:rPr>
        <w:t>12 ( kancelaria )</w:t>
      </w:r>
    </w:p>
    <w:p w:rsidR="00A4105E" w:rsidRDefault="00AE2F41" w:rsidP="00E33906">
      <w:pPr>
        <w:rPr>
          <w:rFonts w:asciiTheme="minorHAnsi" w:hAnsiTheme="minorHAnsi"/>
          <w:sz w:val="22"/>
          <w:szCs w:val="22"/>
        </w:rPr>
      </w:pPr>
      <w:r w:rsidRPr="00A4105E">
        <w:rPr>
          <w:rFonts w:asciiTheme="minorHAnsi" w:hAnsiTheme="minorHAnsi"/>
          <w:sz w:val="22"/>
          <w:szCs w:val="22"/>
        </w:rPr>
        <w:t>Oferta sporządzona</w:t>
      </w:r>
      <w:r w:rsidR="004C21A5" w:rsidRPr="00A4105E">
        <w:rPr>
          <w:rFonts w:asciiTheme="minorHAnsi" w:hAnsiTheme="minorHAnsi"/>
          <w:sz w:val="22"/>
          <w:szCs w:val="22"/>
        </w:rPr>
        <w:t xml:space="preserve"> musi być zapakowana w zamkniętej</w:t>
      </w:r>
      <w:r w:rsidRPr="00A4105E">
        <w:rPr>
          <w:rFonts w:asciiTheme="minorHAnsi" w:hAnsiTheme="minorHAnsi"/>
          <w:sz w:val="22"/>
          <w:szCs w:val="22"/>
        </w:rPr>
        <w:t xml:space="preserve"> koper</w:t>
      </w:r>
      <w:r w:rsidR="00A4105E">
        <w:rPr>
          <w:rFonts w:asciiTheme="minorHAnsi" w:hAnsiTheme="minorHAnsi"/>
          <w:sz w:val="22"/>
          <w:szCs w:val="22"/>
        </w:rPr>
        <w:t>cie</w:t>
      </w:r>
      <w:r w:rsidRPr="00A4105E">
        <w:rPr>
          <w:rFonts w:asciiTheme="minorHAnsi" w:hAnsiTheme="minorHAnsi"/>
          <w:sz w:val="22"/>
          <w:szCs w:val="22"/>
        </w:rPr>
        <w:t xml:space="preserve"> </w:t>
      </w:r>
      <w:r w:rsidR="00D65174" w:rsidRPr="00A4105E">
        <w:rPr>
          <w:rFonts w:asciiTheme="minorHAnsi" w:hAnsiTheme="minorHAnsi"/>
          <w:sz w:val="22"/>
          <w:szCs w:val="22"/>
        </w:rPr>
        <w:t>(</w:t>
      </w:r>
      <w:r w:rsidRPr="00A4105E">
        <w:rPr>
          <w:rFonts w:asciiTheme="minorHAnsi" w:hAnsiTheme="minorHAnsi"/>
          <w:sz w:val="22"/>
          <w:szCs w:val="22"/>
        </w:rPr>
        <w:t>wew</w:t>
      </w:r>
      <w:r w:rsidR="002A4EA4" w:rsidRPr="00A4105E">
        <w:rPr>
          <w:rFonts w:asciiTheme="minorHAnsi" w:hAnsiTheme="minorHAnsi"/>
          <w:sz w:val="22"/>
          <w:szCs w:val="22"/>
        </w:rPr>
        <w:t>n. i zewn</w:t>
      </w:r>
      <w:r w:rsidR="00D65174" w:rsidRPr="00A4105E">
        <w:rPr>
          <w:rFonts w:asciiTheme="minorHAnsi" w:hAnsiTheme="minorHAnsi"/>
          <w:sz w:val="22"/>
          <w:szCs w:val="22"/>
        </w:rPr>
        <w:t>. )</w:t>
      </w:r>
      <w:r w:rsidR="00A4105E">
        <w:rPr>
          <w:rFonts w:asciiTheme="minorHAnsi" w:hAnsiTheme="minorHAnsi"/>
          <w:sz w:val="22"/>
          <w:szCs w:val="22"/>
        </w:rPr>
        <w:t xml:space="preserve"> </w:t>
      </w:r>
    </w:p>
    <w:p w:rsidR="002A4EA4" w:rsidRPr="00A4105E" w:rsidRDefault="00A4105E" w:rsidP="00E33906">
      <w:pPr>
        <w:rPr>
          <w:rFonts w:asciiTheme="minorHAnsi" w:hAnsiTheme="minorHAnsi"/>
          <w:sz w:val="22"/>
          <w:szCs w:val="22"/>
        </w:rPr>
      </w:pPr>
      <w:r>
        <w:rPr>
          <w:rFonts w:asciiTheme="minorHAnsi" w:hAnsiTheme="minorHAnsi"/>
          <w:sz w:val="22"/>
          <w:szCs w:val="22"/>
        </w:rPr>
        <w:t>k</w:t>
      </w:r>
      <w:r w:rsidR="00AE2F41" w:rsidRPr="00A4105E">
        <w:rPr>
          <w:rFonts w:asciiTheme="minorHAnsi" w:hAnsiTheme="minorHAnsi"/>
          <w:sz w:val="22"/>
          <w:szCs w:val="22"/>
        </w:rPr>
        <w:t xml:space="preserve">operta zewnętrzna </w:t>
      </w:r>
      <w:r w:rsidR="004C21A5" w:rsidRPr="00A4105E">
        <w:rPr>
          <w:rFonts w:asciiTheme="minorHAnsi" w:hAnsiTheme="minorHAnsi"/>
          <w:sz w:val="22"/>
          <w:szCs w:val="22"/>
        </w:rPr>
        <w:t xml:space="preserve">powinna </w:t>
      </w:r>
      <w:r w:rsidR="00AE2F41" w:rsidRPr="00A4105E">
        <w:rPr>
          <w:rFonts w:asciiTheme="minorHAnsi" w:hAnsiTheme="minorHAnsi"/>
          <w:sz w:val="22"/>
          <w:szCs w:val="22"/>
        </w:rPr>
        <w:t xml:space="preserve"> być </w:t>
      </w:r>
      <w:r w:rsidR="002A4EA4" w:rsidRPr="00A4105E">
        <w:rPr>
          <w:rFonts w:asciiTheme="minorHAnsi" w:hAnsiTheme="minorHAnsi"/>
          <w:sz w:val="22"/>
          <w:szCs w:val="22"/>
        </w:rPr>
        <w:t>zaadresowana</w:t>
      </w:r>
      <w:r w:rsidR="004C21A5" w:rsidRPr="00A4105E">
        <w:rPr>
          <w:rFonts w:asciiTheme="minorHAnsi" w:hAnsiTheme="minorHAnsi"/>
          <w:sz w:val="22"/>
          <w:szCs w:val="22"/>
        </w:rPr>
        <w:t xml:space="preserve"> na Dolnośląski </w:t>
      </w:r>
      <w:r w:rsidR="00AE2F41" w:rsidRPr="00A4105E">
        <w:rPr>
          <w:rFonts w:asciiTheme="minorHAnsi" w:hAnsiTheme="minorHAnsi"/>
          <w:sz w:val="22"/>
          <w:szCs w:val="22"/>
        </w:rPr>
        <w:t xml:space="preserve"> </w:t>
      </w:r>
      <w:r w:rsidR="004C21A5" w:rsidRPr="00A4105E">
        <w:rPr>
          <w:rFonts w:asciiTheme="minorHAnsi" w:hAnsiTheme="minorHAnsi"/>
          <w:sz w:val="22"/>
          <w:szCs w:val="22"/>
        </w:rPr>
        <w:t xml:space="preserve">Wojewódzki Urząd Pracy </w:t>
      </w:r>
    </w:p>
    <w:p w:rsidR="00AE2F41" w:rsidRPr="00A4105E" w:rsidRDefault="004C21A5" w:rsidP="00E33906">
      <w:pPr>
        <w:rPr>
          <w:rFonts w:asciiTheme="minorHAnsi" w:hAnsiTheme="minorHAnsi"/>
          <w:sz w:val="22"/>
          <w:szCs w:val="22"/>
        </w:rPr>
      </w:pPr>
      <w:r w:rsidRPr="00A4105E">
        <w:rPr>
          <w:rFonts w:asciiTheme="minorHAnsi" w:hAnsiTheme="minorHAnsi"/>
          <w:sz w:val="22"/>
          <w:szCs w:val="22"/>
        </w:rPr>
        <w:t>Al. Armii Krajowej 54, 50-541 Wrocław</w:t>
      </w:r>
    </w:p>
    <w:p w:rsidR="004C21A5" w:rsidRPr="00A4105E" w:rsidRDefault="004C21A5" w:rsidP="00E33906">
      <w:pPr>
        <w:rPr>
          <w:rFonts w:asciiTheme="minorHAnsi" w:hAnsiTheme="minorHAnsi"/>
          <w:sz w:val="22"/>
          <w:szCs w:val="22"/>
        </w:rPr>
      </w:pPr>
      <w:r w:rsidRPr="00A4105E">
        <w:rPr>
          <w:rFonts w:asciiTheme="minorHAnsi" w:hAnsiTheme="minorHAnsi"/>
          <w:sz w:val="22"/>
          <w:szCs w:val="22"/>
        </w:rPr>
        <w:t>Koperta wewnętrzna opisana wg poniższego wzoru: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8"/>
      </w:tblGrid>
      <w:tr w:rsidR="00AE2F41" w:rsidRPr="00A4105E" w:rsidTr="0058664D">
        <w:trPr>
          <w:trHeight w:val="1428"/>
        </w:trPr>
        <w:tc>
          <w:tcPr>
            <w:tcW w:w="5468" w:type="dxa"/>
            <w:vAlign w:val="center"/>
          </w:tcPr>
          <w:p w:rsidR="00AE2F41" w:rsidRPr="00A4105E" w:rsidRDefault="00AE2F41" w:rsidP="0058664D">
            <w:pPr>
              <w:jc w:val="center"/>
              <w:rPr>
                <w:rFonts w:asciiTheme="minorHAnsi" w:hAnsiTheme="minorHAnsi"/>
                <w:b/>
                <w:sz w:val="22"/>
                <w:szCs w:val="22"/>
              </w:rPr>
            </w:pPr>
            <w:r w:rsidRPr="00A4105E">
              <w:rPr>
                <w:rFonts w:asciiTheme="minorHAnsi" w:hAnsiTheme="minorHAnsi"/>
                <w:b/>
                <w:sz w:val="22"/>
                <w:szCs w:val="22"/>
              </w:rPr>
              <w:t>Oferta</w:t>
            </w:r>
          </w:p>
          <w:p w:rsidR="00AE2F41" w:rsidRPr="00A4105E" w:rsidRDefault="00AE2F41" w:rsidP="0058664D">
            <w:pPr>
              <w:jc w:val="center"/>
              <w:rPr>
                <w:rFonts w:asciiTheme="minorHAnsi" w:hAnsiTheme="minorHAnsi"/>
                <w:b/>
                <w:sz w:val="22"/>
                <w:szCs w:val="22"/>
              </w:rPr>
            </w:pPr>
            <w:r w:rsidRPr="00A4105E">
              <w:rPr>
                <w:rFonts w:asciiTheme="minorHAnsi" w:hAnsiTheme="minorHAnsi"/>
                <w:b/>
                <w:sz w:val="22"/>
                <w:szCs w:val="22"/>
              </w:rPr>
              <w:t>Zakup i montaż urządzeń klimatyzacyjnych</w:t>
            </w:r>
          </w:p>
          <w:p w:rsidR="00AE2F41" w:rsidRPr="00A4105E" w:rsidRDefault="00AE2F41" w:rsidP="009A296A">
            <w:pPr>
              <w:jc w:val="center"/>
              <w:rPr>
                <w:rFonts w:asciiTheme="minorHAnsi" w:hAnsiTheme="minorHAnsi"/>
                <w:sz w:val="22"/>
                <w:szCs w:val="22"/>
                <w:vertAlign w:val="superscript"/>
              </w:rPr>
            </w:pPr>
            <w:r w:rsidRPr="00A4105E">
              <w:rPr>
                <w:rFonts w:asciiTheme="minorHAnsi" w:hAnsiTheme="minorHAnsi"/>
                <w:sz w:val="22"/>
                <w:szCs w:val="22"/>
              </w:rPr>
              <w:t xml:space="preserve">Nie otwierać do dnia </w:t>
            </w:r>
            <w:r w:rsidR="009A296A">
              <w:rPr>
                <w:rFonts w:asciiTheme="minorHAnsi" w:hAnsiTheme="minorHAnsi"/>
                <w:sz w:val="22"/>
                <w:szCs w:val="22"/>
              </w:rPr>
              <w:t>14</w:t>
            </w:r>
            <w:r w:rsidRPr="00A4105E">
              <w:rPr>
                <w:rFonts w:asciiTheme="minorHAnsi" w:hAnsiTheme="minorHAnsi"/>
                <w:sz w:val="22"/>
                <w:szCs w:val="22"/>
              </w:rPr>
              <w:t xml:space="preserve"> października 2014r. do godziny 10</w:t>
            </w:r>
            <w:r w:rsidRPr="00A4105E">
              <w:rPr>
                <w:rFonts w:asciiTheme="minorHAnsi" w:hAnsiTheme="minorHAnsi"/>
                <w:sz w:val="22"/>
                <w:szCs w:val="22"/>
                <w:vertAlign w:val="superscript"/>
              </w:rPr>
              <w:t>30</w:t>
            </w:r>
          </w:p>
        </w:tc>
      </w:tr>
    </w:tbl>
    <w:p w:rsidR="00AE2F41" w:rsidRPr="00A4105E" w:rsidRDefault="00AE2F41" w:rsidP="00E33906">
      <w:pPr>
        <w:rPr>
          <w:rFonts w:asciiTheme="minorHAnsi" w:hAnsiTheme="minorHAnsi"/>
          <w:sz w:val="22"/>
          <w:szCs w:val="22"/>
        </w:rPr>
      </w:pPr>
    </w:p>
    <w:p w:rsidR="001A47FA" w:rsidRPr="00A4105E" w:rsidRDefault="00B213C3" w:rsidP="00E33906">
      <w:pPr>
        <w:rPr>
          <w:rFonts w:asciiTheme="minorHAnsi" w:hAnsiTheme="minorHAnsi"/>
          <w:b/>
          <w:sz w:val="22"/>
          <w:szCs w:val="22"/>
        </w:rPr>
      </w:pPr>
      <w:r w:rsidRPr="00A4105E">
        <w:rPr>
          <w:rFonts w:asciiTheme="minorHAnsi" w:hAnsiTheme="minorHAnsi"/>
          <w:b/>
          <w:sz w:val="22"/>
          <w:szCs w:val="22"/>
        </w:rPr>
        <w:t>3</w:t>
      </w:r>
      <w:r w:rsidR="0020542A" w:rsidRPr="00A4105E">
        <w:rPr>
          <w:rFonts w:asciiTheme="minorHAnsi" w:hAnsiTheme="minorHAnsi"/>
          <w:b/>
          <w:sz w:val="22"/>
          <w:szCs w:val="22"/>
        </w:rPr>
        <w:t xml:space="preserve">. </w:t>
      </w:r>
      <w:r w:rsidR="00A50D7E" w:rsidRPr="00A4105E">
        <w:rPr>
          <w:rFonts w:asciiTheme="minorHAnsi" w:hAnsiTheme="minorHAnsi"/>
          <w:b/>
          <w:sz w:val="22"/>
          <w:szCs w:val="22"/>
        </w:rPr>
        <w:t>Szczegółowy opis przedmiotu zamówienia</w:t>
      </w:r>
      <w:r w:rsidR="0020542A" w:rsidRPr="00A4105E">
        <w:rPr>
          <w:rFonts w:asciiTheme="minorHAnsi" w:hAnsiTheme="minorHAnsi"/>
          <w:b/>
          <w:sz w:val="22"/>
          <w:szCs w:val="22"/>
        </w:rPr>
        <w:t>:</w:t>
      </w:r>
    </w:p>
    <w:p w:rsidR="0020542A" w:rsidRPr="00A4105E" w:rsidRDefault="0020542A" w:rsidP="00E33906">
      <w:pPr>
        <w:rPr>
          <w:rFonts w:asciiTheme="minorHAnsi" w:hAnsiTheme="minorHAnsi"/>
          <w:sz w:val="22"/>
          <w:szCs w:val="22"/>
        </w:rPr>
      </w:pPr>
      <w:r w:rsidRPr="00A4105E">
        <w:rPr>
          <w:rFonts w:asciiTheme="minorHAnsi" w:hAnsiTheme="minorHAnsi"/>
          <w:sz w:val="22"/>
          <w:szCs w:val="22"/>
        </w:rPr>
        <w:t>Przedmiotem zamówienia jest zakup,</w:t>
      </w:r>
      <w:r w:rsidR="00CE0B74" w:rsidRPr="00A4105E">
        <w:rPr>
          <w:rFonts w:asciiTheme="minorHAnsi" w:hAnsiTheme="minorHAnsi"/>
          <w:sz w:val="22"/>
          <w:szCs w:val="22"/>
        </w:rPr>
        <w:t xml:space="preserve"> </w:t>
      </w:r>
      <w:r w:rsidRPr="00A4105E">
        <w:rPr>
          <w:rFonts w:asciiTheme="minorHAnsi" w:hAnsiTheme="minorHAnsi"/>
          <w:sz w:val="22"/>
          <w:szCs w:val="22"/>
        </w:rPr>
        <w:t>montaż i uruchomienie 12 urządzeń klimatyzacyjnych w siedzibie DWUP w Wałbrzychu przy ul. Ogrodowej 5 B w pomieszczeniach biurowych na II i III piętrze oraz serwis i przeglądy okresowe w latach 2015, 2016 i 2017. Zamontowane klimatyzatory będą miały poniższe parametry:</w:t>
      </w:r>
    </w:p>
    <w:p w:rsidR="0020542A" w:rsidRPr="00A4105E" w:rsidRDefault="0020542A" w:rsidP="0020542A">
      <w:pPr>
        <w:spacing w:line="276" w:lineRule="auto"/>
        <w:rPr>
          <w:rFonts w:asciiTheme="minorHAnsi" w:hAnsiTheme="minorHAnsi" w:cs="Arial"/>
          <w:sz w:val="22"/>
          <w:szCs w:val="22"/>
        </w:rPr>
      </w:pPr>
      <w:r w:rsidRPr="00A4105E">
        <w:rPr>
          <w:rFonts w:asciiTheme="minorHAnsi" w:hAnsiTheme="minorHAnsi" w:cs="Arial"/>
          <w:sz w:val="22"/>
          <w:szCs w:val="22"/>
        </w:rPr>
        <w:t xml:space="preserve">1/ jednostki zewnętrznej zawierającej skraplacz, </w:t>
      </w:r>
      <w:r w:rsidRPr="00A4105E">
        <w:rPr>
          <w:rFonts w:asciiTheme="minorHAnsi" w:hAnsiTheme="minorHAnsi" w:cs="Arial"/>
          <w:sz w:val="22"/>
          <w:szCs w:val="22"/>
        </w:rPr>
        <w:br/>
        <w:t xml:space="preserve">2/ jednostki wewnętrznej o dyskretnym wyglądzie, wyposażonej w pompkę skroplin, </w:t>
      </w:r>
      <w:r w:rsidRPr="00A4105E">
        <w:rPr>
          <w:rFonts w:asciiTheme="minorHAnsi" w:hAnsiTheme="minorHAnsi" w:cs="Arial"/>
          <w:sz w:val="22"/>
          <w:szCs w:val="22"/>
        </w:rPr>
        <w:br/>
        <w:t>3/ sterowanie zimowe ( do pracy całorocznej) dostępne standardowo w urządzeniach chłodzących,</w:t>
      </w:r>
    </w:p>
    <w:p w:rsidR="0020542A" w:rsidRPr="00A4105E" w:rsidRDefault="0020542A" w:rsidP="0020542A">
      <w:pPr>
        <w:spacing w:line="276" w:lineRule="auto"/>
        <w:rPr>
          <w:rFonts w:asciiTheme="minorHAnsi" w:hAnsiTheme="minorHAnsi" w:cs="Arial"/>
          <w:sz w:val="22"/>
          <w:szCs w:val="22"/>
        </w:rPr>
      </w:pPr>
      <w:r w:rsidRPr="00A4105E">
        <w:rPr>
          <w:rFonts w:asciiTheme="minorHAnsi" w:hAnsiTheme="minorHAnsi" w:cs="Arial"/>
          <w:sz w:val="22"/>
          <w:szCs w:val="22"/>
        </w:rPr>
        <w:t>4/ pilot zdalnego sterowania,</w:t>
      </w:r>
    </w:p>
    <w:p w:rsidR="0020542A" w:rsidRPr="00A4105E" w:rsidRDefault="0020542A" w:rsidP="0020542A">
      <w:pPr>
        <w:spacing w:line="276" w:lineRule="auto"/>
        <w:rPr>
          <w:rFonts w:asciiTheme="minorHAnsi" w:hAnsiTheme="minorHAnsi" w:cs="Arial"/>
          <w:sz w:val="22"/>
          <w:szCs w:val="22"/>
        </w:rPr>
      </w:pPr>
      <w:r w:rsidRPr="00A4105E">
        <w:rPr>
          <w:rFonts w:asciiTheme="minorHAnsi" w:hAnsiTheme="minorHAnsi" w:cs="Arial"/>
          <w:sz w:val="22"/>
          <w:szCs w:val="22"/>
        </w:rPr>
        <w:t>5/ Obciążenie chłodnicze 3,1 kW</w:t>
      </w:r>
    </w:p>
    <w:p w:rsidR="0020542A" w:rsidRPr="00A4105E" w:rsidRDefault="0020542A" w:rsidP="0020542A">
      <w:pPr>
        <w:spacing w:line="276" w:lineRule="auto"/>
        <w:rPr>
          <w:rFonts w:asciiTheme="minorHAnsi" w:hAnsiTheme="minorHAnsi" w:cs="Arial"/>
          <w:sz w:val="22"/>
          <w:szCs w:val="22"/>
        </w:rPr>
      </w:pPr>
      <w:r w:rsidRPr="00A4105E">
        <w:rPr>
          <w:rFonts w:asciiTheme="minorHAnsi" w:hAnsiTheme="minorHAnsi" w:cs="Arial"/>
          <w:sz w:val="22"/>
          <w:szCs w:val="22"/>
        </w:rPr>
        <w:t>6/ Efektywność sezonowa 3,8</w:t>
      </w:r>
    </w:p>
    <w:p w:rsidR="0020542A" w:rsidRPr="00A4105E" w:rsidRDefault="0020542A" w:rsidP="0020542A">
      <w:pPr>
        <w:spacing w:line="276" w:lineRule="auto"/>
        <w:rPr>
          <w:rFonts w:asciiTheme="minorHAnsi" w:hAnsiTheme="minorHAnsi" w:cs="Arial"/>
          <w:sz w:val="22"/>
          <w:szCs w:val="22"/>
        </w:rPr>
      </w:pPr>
      <w:r w:rsidRPr="00A4105E">
        <w:rPr>
          <w:rFonts w:asciiTheme="minorHAnsi" w:hAnsiTheme="minorHAnsi" w:cs="Arial"/>
          <w:sz w:val="22"/>
          <w:szCs w:val="22"/>
        </w:rPr>
        <w:t>7/Obciążenie grzewcze 3,2 kW</w:t>
      </w:r>
    </w:p>
    <w:p w:rsidR="0020542A" w:rsidRPr="00A4105E" w:rsidRDefault="0020542A" w:rsidP="0020542A">
      <w:pPr>
        <w:spacing w:line="276" w:lineRule="auto"/>
        <w:rPr>
          <w:rFonts w:asciiTheme="minorHAnsi" w:hAnsiTheme="minorHAnsi" w:cs="Arial"/>
          <w:sz w:val="22"/>
          <w:szCs w:val="22"/>
        </w:rPr>
      </w:pPr>
      <w:r w:rsidRPr="00A4105E">
        <w:rPr>
          <w:rFonts w:asciiTheme="minorHAnsi" w:hAnsiTheme="minorHAnsi" w:cs="Arial"/>
          <w:sz w:val="22"/>
          <w:szCs w:val="22"/>
        </w:rPr>
        <w:t>8/ Efektywność sezonowa 3,8</w:t>
      </w:r>
    </w:p>
    <w:p w:rsidR="0020542A" w:rsidRPr="00A4105E" w:rsidRDefault="0020542A" w:rsidP="0020542A">
      <w:pPr>
        <w:spacing w:line="276" w:lineRule="auto"/>
        <w:rPr>
          <w:rFonts w:asciiTheme="minorHAnsi" w:hAnsiTheme="minorHAnsi" w:cs="Arial"/>
          <w:sz w:val="22"/>
          <w:szCs w:val="22"/>
        </w:rPr>
      </w:pPr>
      <w:r w:rsidRPr="00A4105E">
        <w:rPr>
          <w:rFonts w:asciiTheme="minorHAnsi" w:hAnsiTheme="minorHAnsi" w:cs="Arial"/>
          <w:sz w:val="22"/>
          <w:szCs w:val="22"/>
        </w:rPr>
        <w:t>9/ Klasa Energetyczna chłodnicza /grzewcza: A/A+</w:t>
      </w:r>
    </w:p>
    <w:p w:rsidR="0020542A" w:rsidRPr="00A4105E" w:rsidRDefault="0020542A" w:rsidP="0020542A">
      <w:pPr>
        <w:spacing w:line="276" w:lineRule="auto"/>
        <w:rPr>
          <w:rFonts w:asciiTheme="minorHAnsi" w:hAnsiTheme="minorHAnsi"/>
          <w:sz w:val="22"/>
          <w:szCs w:val="22"/>
        </w:rPr>
      </w:pPr>
      <w:r w:rsidRPr="00A4105E">
        <w:rPr>
          <w:rFonts w:asciiTheme="minorHAnsi" w:hAnsiTheme="minorHAnsi" w:cs="Arial"/>
          <w:sz w:val="22"/>
          <w:szCs w:val="22"/>
        </w:rPr>
        <w:t xml:space="preserve">10/ Zakres temperatur od – 15 </w:t>
      </w:r>
      <w:r w:rsidRPr="00A4105E">
        <w:rPr>
          <w:rFonts w:asciiTheme="minorHAnsi" w:hAnsiTheme="minorHAnsi"/>
          <w:sz w:val="22"/>
          <w:szCs w:val="22"/>
        </w:rPr>
        <w:t>°C</w:t>
      </w:r>
    </w:p>
    <w:p w:rsidR="0020542A" w:rsidRPr="00A4105E" w:rsidRDefault="0020542A" w:rsidP="0020542A">
      <w:pPr>
        <w:spacing w:line="276" w:lineRule="auto"/>
        <w:rPr>
          <w:rFonts w:asciiTheme="minorHAnsi" w:hAnsiTheme="minorHAnsi"/>
          <w:sz w:val="22"/>
          <w:szCs w:val="22"/>
        </w:rPr>
      </w:pPr>
      <w:r w:rsidRPr="00A4105E">
        <w:rPr>
          <w:rFonts w:asciiTheme="minorHAnsi" w:hAnsiTheme="minorHAnsi"/>
          <w:sz w:val="22"/>
          <w:szCs w:val="22"/>
        </w:rPr>
        <w:t>11/ Taśma grzewcza w agregacie</w:t>
      </w:r>
    </w:p>
    <w:p w:rsidR="0020542A" w:rsidRPr="00A4105E" w:rsidRDefault="0020542A" w:rsidP="0020542A">
      <w:pPr>
        <w:spacing w:line="276" w:lineRule="auto"/>
        <w:rPr>
          <w:rFonts w:asciiTheme="minorHAnsi" w:hAnsiTheme="minorHAnsi"/>
          <w:sz w:val="22"/>
          <w:szCs w:val="22"/>
        </w:rPr>
      </w:pPr>
      <w:r w:rsidRPr="00A4105E">
        <w:rPr>
          <w:rFonts w:asciiTheme="minorHAnsi" w:hAnsiTheme="minorHAnsi"/>
          <w:sz w:val="22"/>
          <w:szCs w:val="22"/>
        </w:rPr>
        <w:t>12/ Poziom hałasu – jednostki wewnętrznej ≤ 38db</w:t>
      </w:r>
    </w:p>
    <w:p w:rsidR="008C2EE0" w:rsidRPr="00A4105E" w:rsidRDefault="006945BC" w:rsidP="0020542A">
      <w:pPr>
        <w:spacing w:line="276" w:lineRule="auto"/>
        <w:rPr>
          <w:rFonts w:asciiTheme="minorHAnsi" w:hAnsiTheme="minorHAnsi"/>
          <w:sz w:val="22"/>
          <w:szCs w:val="22"/>
        </w:rPr>
      </w:pPr>
      <w:r w:rsidRPr="00A4105E">
        <w:rPr>
          <w:rFonts w:asciiTheme="minorHAnsi" w:hAnsiTheme="minorHAnsi"/>
          <w:sz w:val="22"/>
          <w:szCs w:val="22"/>
        </w:rPr>
        <w:t>Jednostki we</w:t>
      </w:r>
      <w:r w:rsidR="008C2EE0" w:rsidRPr="00A4105E">
        <w:rPr>
          <w:rFonts w:asciiTheme="minorHAnsi" w:hAnsiTheme="minorHAnsi"/>
          <w:sz w:val="22"/>
          <w:szCs w:val="22"/>
        </w:rPr>
        <w:t xml:space="preserve">wnętrzne będą montowane wewnątrz pomieszczeń, które wskaże Zamawiający, natomiast jednostki zewnętrzne na dachu na kominie wentylacyjnym, gdzie należy przewidzieć pod każdą jednostką wibroizolatory. Zasilanie jednostek będzie wypięte do kontaktu znajdującego się w pomieszczeniu, w którym zamontowana jest jednostka wewnętrzna. Przed uruchomieniem urządzeń należy przeprowadzić kontrolę szczelności instalacji. </w:t>
      </w:r>
    </w:p>
    <w:p w:rsidR="00B213C3" w:rsidRPr="00A4105E" w:rsidRDefault="002603C1" w:rsidP="0020542A">
      <w:pPr>
        <w:spacing w:line="276" w:lineRule="auto"/>
        <w:rPr>
          <w:rFonts w:asciiTheme="minorHAnsi" w:hAnsiTheme="minorHAnsi"/>
          <w:sz w:val="22"/>
          <w:szCs w:val="22"/>
        </w:rPr>
      </w:pPr>
      <w:r w:rsidRPr="00A4105E">
        <w:rPr>
          <w:rFonts w:asciiTheme="minorHAnsi" w:hAnsiTheme="minorHAnsi"/>
          <w:sz w:val="22"/>
          <w:szCs w:val="22"/>
        </w:rPr>
        <w:t>Wykonaw</w:t>
      </w:r>
      <w:r w:rsidR="006945BC" w:rsidRPr="00A4105E">
        <w:rPr>
          <w:rFonts w:asciiTheme="minorHAnsi" w:hAnsiTheme="minorHAnsi"/>
          <w:sz w:val="22"/>
          <w:szCs w:val="22"/>
        </w:rPr>
        <w:t>ca zobowiązany będzie do serwisowania i przeprowadzenia przeglądów raz w roku</w:t>
      </w:r>
      <w:r w:rsidR="00B213C3" w:rsidRPr="00A4105E">
        <w:rPr>
          <w:rFonts w:asciiTheme="minorHAnsi" w:hAnsiTheme="minorHAnsi"/>
          <w:sz w:val="22"/>
          <w:szCs w:val="22"/>
        </w:rPr>
        <w:t xml:space="preserve"> w okresie </w:t>
      </w:r>
    </w:p>
    <w:p w:rsidR="006945BC" w:rsidRPr="00A4105E" w:rsidRDefault="006945BC" w:rsidP="0020542A">
      <w:pPr>
        <w:spacing w:line="276" w:lineRule="auto"/>
        <w:rPr>
          <w:rFonts w:asciiTheme="minorHAnsi" w:hAnsiTheme="minorHAnsi"/>
          <w:sz w:val="22"/>
          <w:szCs w:val="22"/>
        </w:rPr>
      </w:pPr>
      <w:r w:rsidRPr="00A4105E">
        <w:rPr>
          <w:rFonts w:asciiTheme="minorHAnsi" w:hAnsiTheme="minorHAnsi"/>
          <w:sz w:val="22"/>
          <w:szCs w:val="22"/>
        </w:rPr>
        <w:t>od 1 kwietnia do 15 maja danego roku tj. 2015, 2016 i 2017. Przegląd odbywać się będą po uprzednim uzgodnieniu terminu z Zamawiającym. Zakres usług obejmować będzie wykonanie następujących czynności:</w:t>
      </w:r>
    </w:p>
    <w:p w:rsidR="006945BC" w:rsidRPr="00A4105E" w:rsidRDefault="006945BC" w:rsidP="0020542A">
      <w:pPr>
        <w:spacing w:line="276" w:lineRule="auto"/>
        <w:rPr>
          <w:rFonts w:asciiTheme="minorHAnsi" w:hAnsiTheme="minorHAnsi"/>
          <w:sz w:val="22"/>
          <w:szCs w:val="22"/>
        </w:rPr>
      </w:pPr>
      <w:r w:rsidRPr="00A4105E">
        <w:rPr>
          <w:rFonts w:asciiTheme="minorHAnsi" w:hAnsiTheme="minorHAnsi"/>
          <w:sz w:val="22"/>
          <w:szCs w:val="22"/>
        </w:rPr>
        <w:t>1/ kontrola podstawowych parametrów pracy urządzenia,</w:t>
      </w:r>
    </w:p>
    <w:p w:rsidR="006945BC" w:rsidRPr="00A4105E" w:rsidRDefault="006945BC" w:rsidP="0020542A">
      <w:pPr>
        <w:spacing w:line="276" w:lineRule="auto"/>
        <w:rPr>
          <w:rFonts w:asciiTheme="minorHAnsi" w:hAnsiTheme="minorHAnsi"/>
          <w:sz w:val="22"/>
          <w:szCs w:val="22"/>
        </w:rPr>
      </w:pPr>
      <w:r w:rsidRPr="00A4105E">
        <w:rPr>
          <w:rFonts w:asciiTheme="minorHAnsi" w:hAnsiTheme="minorHAnsi"/>
          <w:sz w:val="22"/>
          <w:szCs w:val="22"/>
        </w:rPr>
        <w:t>2/ kontrola stanu zabrudzeń i zużycia filtrów,</w:t>
      </w:r>
    </w:p>
    <w:p w:rsidR="006945BC" w:rsidRPr="00A4105E" w:rsidRDefault="006945BC" w:rsidP="0020542A">
      <w:pPr>
        <w:spacing w:line="276" w:lineRule="auto"/>
        <w:rPr>
          <w:rFonts w:asciiTheme="minorHAnsi" w:hAnsiTheme="minorHAnsi"/>
          <w:sz w:val="22"/>
          <w:szCs w:val="22"/>
        </w:rPr>
      </w:pPr>
      <w:r w:rsidRPr="00A4105E">
        <w:rPr>
          <w:rFonts w:asciiTheme="minorHAnsi" w:hAnsiTheme="minorHAnsi"/>
          <w:sz w:val="22"/>
          <w:szCs w:val="22"/>
        </w:rPr>
        <w:lastRenderedPageBreak/>
        <w:t>3/ czyszczenie filtrów przy użyciu środków grzybobójczych i bakteriobójczych,</w:t>
      </w:r>
    </w:p>
    <w:p w:rsidR="006945BC" w:rsidRPr="00A4105E" w:rsidRDefault="006945BC" w:rsidP="0020542A">
      <w:pPr>
        <w:spacing w:line="276" w:lineRule="auto"/>
        <w:rPr>
          <w:rFonts w:asciiTheme="minorHAnsi" w:hAnsiTheme="minorHAnsi"/>
          <w:sz w:val="22"/>
          <w:szCs w:val="22"/>
        </w:rPr>
      </w:pPr>
      <w:r w:rsidRPr="00A4105E">
        <w:rPr>
          <w:rFonts w:asciiTheme="minorHAnsi" w:hAnsiTheme="minorHAnsi"/>
          <w:sz w:val="22"/>
          <w:szCs w:val="22"/>
        </w:rPr>
        <w:t>4/ czyszczenie lamel wymienników ciepła jednostki zewnętrznej klimatyzatora przy użyciu sprężonego powietrza,</w:t>
      </w:r>
    </w:p>
    <w:p w:rsidR="006945BC" w:rsidRPr="00A4105E" w:rsidRDefault="006945BC" w:rsidP="0020542A">
      <w:pPr>
        <w:spacing w:line="276" w:lineRule="auto"/>
        <w:rPr>
          <w:rFonts w:asciiTheme="minorHAnsi" w:hAnsiTheme="minorHAnsi"/>
          <w:sz w:val="22"/>
          <w:szCs w:val="22"/>
        </w:rPr>
      </w:pPr>
      <w:r w:rsidRPr="00A4105E">
        <w:rPr>
          <w:rFonts w:asciiTheme="minorHAnsi" w:hAnsiTheme="minorHAnsi"/>
          <w:sz w:val="22"/>
          <w:szCs w:val="22"/>
        </w:rPr>
        <w:t>5/ kontrola szczelności instalacji freonowej oraz uzupełnienie czynnika chłodzącego,</w:t>
      </w:r>
    </w:p>
    <w:p w:rsidR="006945BC" w:rsidRPr="00A4105E" w:rsidRDefault="006945BC" w:rsidP="0020542A">
      <w:pPr>
        <w:spacing w:line="276" w:lineRule="auto"/>
        <w:rPr>
          <w:rFonts w:asciiTheme="minorHAnsi" w:hAnsiTheme="minorHAnsi"/>
          <w:sz w:val="22"/>
          <w:szCs w:val="22"/>
        </w:rPr>
      </w:pPr>
      <w:r w:rsidRPr="00A4105E">
        <w:rPr>
          <w:rFonts w:asciiTheme="minorHAnsi" w:hAnsiTheme="minorHAnsi"/>
          <w:sz w:val="22"/>
          <w:szCs w:val="22"/>
        </w:rPr>
        <w:t>6/ czyszczenia toru skroplin</w:t>
      </w:r>
    </w:p>
    <w:p w:rsidR="006945BC" w:rsidRPr="00A4105E" w:rsidRDefault="006945BC" w:rsidP="0020542A">
      <w:pPr>
        <w:spacing w:line="276" w:lineRule="auto"/>
        <w:rPr>
          <w:rFonts w:asciiTheme="minorHAnsi" w:hAnsiTheme="minorHAnsi"/>
          <w:sz w:val="22"/>
          <w:szCs w:val="22"/>
        </w:rPr>
      </w:pPr>
      <w:r w:rsidRPr="00A4105E">
        <w:rPr>
          <w:rFonts w:asciiTheme="minorHAnsi" w:hAnsiTheme="minorHAnsi"/>
          <w:sz w:val="22"/>
          <w:szCs w:val="22"/>
        </w:rPr>
        <w:t>Obsługa serwisowa winna być wykonana w ciągu 48 godzin od momentu pisemnego zgłoszenia przez Zamawiającego.</w:t>
      </w:r>
    </w:p>
    <w:p w:rsidR="00CE0B74" w:rsidRPr="00A4105E" w:rsidRDefault="00A445FF" w:rsidP="0020542A">
      <w:pPr>
        <w:spacing w:line="276" w:lineRule="auto"/>
        <w:rPr>
          <w:rFonts w:asciiTheme="minorHAnsi" w:hAnsiTheme="minorHAnsi"/>
          <w:b/>
          <w:sz w:val="22"/>
          <w:szCs w:val="22"/>
        </w:rPr>
      </w:pPr>
      <w:r w:rsidRPr="00A4105E">
        <w:rPr>
          <w:rFonts w:asciiTheme="minorHAnsi" w:hAnsiTheme="minorHAnsi"/>
          <w:b/>
          <w:sz w:val="22"/>
          <w:szCs w:val="22"/>
        </w:rPr>
        <w:t>4</w:t>
      </w:r>
      <w:r w:rsidR="00CE0B74" w:rsidRPr="00A4105E">
        <w:rPr>
          <w:rFonts w:asciiTheme="minorHAnsi" w:hAnsiTheme="minorHAnsi"/>
          <w:b/>
          <w:sz w:val="22"/>
          <w:szCs w:val="22"/>
        </w:rPr>
        <w:t>. Termin wykonania zamówienia</w:t>
      </w:r>
    </w:p>
    <w:p w:rsidR="0020542A" w:rsidRPr="00A4105E" w:rsidRDefault="00CE0B74" w:rsidP="00E33906">
      <w:pPr>
        <w:rPr>
          <w:rFonts w:asciiTheme="minorHAnsi" w:hAnsiTheme="minorHAnsi"/>
          <w:sz w:val="22"/>
          <w:szCs w:val="22"/>
        </w:rPr>
      </w:pPr>
      <w:r w:rsidRPr="00A4105E">
        <w:rPr>
          <w:rFonts w:asciiTheme="minorHAnsi" w:hAnsiTheme="minorHAnsi"/>
          <w:sz w:val="22"/>
          <w:szCs w:val="22"/>
        </w:rPr>
        <w:t>Zamawiający wymaga  aby zamówienie zostało zrealizowane do dnia 28 listopada 2014 r.</w:t>
      </w:r>
    </w:p>
    <w:p w:rsidR="00A445FF" w:rsidRPr="00A4105E" w:rsidRDefault="00A445FF" w:rsidP="00E33906">
      <w:pPr>
        <w:rPr>
          <w:rFonts w:asciiTheme="minorHAnsi" w:hAnsiTheme="minorHAnsi"/>
          <w:b/>
          <w:sz w:val="22"/>
          <w:szCs w:val="22"/>
        </w:rPr>
      </w:pPr>
      <w:r w:rsidRPr="00A4105E">
        <w:rPr>
          <w:rFonts w:asciiTheme="minorHAnsi" w:hAnsiTheme="minorHAnsi"/>
          <w:b/>
          <w:sz w:val="22"/>
          <w:szCs w:val="22"/>
        </w:rPr>
        <w:t>5.Termin otwarcia kopert:</w:t>
      </w:r>
    </w:p>
    <w:p w:rsidR="00A445FF" w:rsidRPr="00A4105E" w:rsidRDefault="00A445FF" w:rsidP="00E33906">
      <w:pPr>
        <w:rPr>
          <w:rFonts w:asciiTheme="minorHAnsi" w:hAnsiTheme="minorHAnsi"/>
          <w:sz w:val="22"/>
          <w:szCs w:val="22"/>
        </w:rPr>
      </w:pPr>
      <w:r w:rsidRPr="00A4105E">
        <w:rPr>
          <w:rFonts w:asciiTheme="minorHAnsi" w:hAnsiTheme="minorHAnsi"/>
          <w:sz w:val="22"/>
          <w:szCs w:val="22"/>
        </w:rPr>
        <w:t xml:space="preserve">Oferty zostaną otwarte w sposób jawny przez komisję przetargową w dniu </w:t>
      </w:r>
      <w:r w:rsidR="00E278CE">
        <w:rPr>
          <w:rFonts w:asciiTheme="minorHAnsi" w:hAnsiTheme="minorHAnsi"/>
          <w:sz w:val="22"/>
          <w:szCs w:val="22"/>
        </w:rPr>
        <w:t>14</w:t>
      </w:r>
      <w:r w:rsidRPr="00A4105E">
        <w:rPr>
          <w:rFonts w:asciiTheme="minorHAnsi" w:hAnsiTheme="minorHAnsi"/>
          <w:sz w:val="22"/>
          <w:szCs w:val="22"/>
        </w:rPr>
        <w:t xml:space="preserve"> październik</w:t>
      </w:r>
      <w:r w:rsidR="00F21531" w:rsidRPr="00A4105E">
        <w:rPr>
          <w:rFonts w:asciiTheme="minorHAnsi" w:hAnsiTheme="minorHAnsi"/>
          <w:sz w:val="22"/>
          <w:szCs w:val="22"/>
        </w:rPr>
        <w:t>a</w:t>
      </w:r>
      <w:r w:rsidRPr="00A4105E">
        <w:rPr>
          <w:rFonts w:asciiTheme="minorHAnsi" w:hAnsiTheme="minorHAnsi"/>
          <w:sz w:val="22"/>
          <w:szCs w:val="22"/>
        </w:rPr>
        <w:t xml:space="preserve"> 2014 r.  </w:t>
      </w:r>
    </w:p>
    <w:p w:rsidR="00A445FF" w:rsidRPr="00A4105E" w:rsidRDefault="00A445FF" w:rsidP="00E33906">
      <w:pPr>
        <w:rPr>
          <w:rFonts w:asciiTheme="minorHAnsi" w:hAnsiTheme="minorHAnsi"/>
          <w:sz w:val="22"/>
          <w:szCs w:val="22"/>
        </w:rPr>
      </w:pPr>
      <w:r w:rsidRPr="00A4105E">
        <w:rPr>
          <w:rFonts w:asciiTheme="minorHAnsi" w:hAnsiTheme="minorHAnsi"/>
          <w:sz w:val="22"/>
          <w:szCs w:val="22"/>
        </w:rPr>
        <w:t>o godz.10</w:t>
      </w:r>
      <w:r w:rsidRPr="00A4105E">
        <w:rPr>
          <w:rFonts w:asciiTheme="minorHAnsi" w:hAnsiTheme="minorHAnsi"/>
          <w:sz w:val="22"/>
          <w:szCs w:val="22"/>
          <w:vertAlign w:val="superscript"/>
        </w:rPr>
        <w:t>30</w:t>
      </w:r>
      <w:r w:rsidRPr="00A4105E">
        <w:rPr>
          <w:rFonts w:asciiTheme="minorHAnsi" w:hAnsiTheme="minorHAnsi"/>
          <w:sz w:val="22"/>
          <w:szCs w:val="22"/>
        </w:rPr>
        <w:t>.</w:t>
      </w:r>
    </w:p>
    <w:p w:rsidR="00A445FF" w:rsidRPr="00A4105E" w:rsidRDefault="00A445FF" w:rsidP="00A445FF">
      <w:pPr>
        <w:rPr>
          <w:rFonts w:asciiTheme="minorHAnsi" w:hAnsiTheme="minorHAnsi"/>
          <w:b/>
          <w:sz w:val="22"/>
          <w:szCs w:val="22"/>
        </w:rPr>
      </w:pPr>
      <w:r w:rsidRPr="00A4105E">
        <w:rPr>
          <w:rFonts w:asciiTheme="minorHAnsi" w:hAnsiTheme="minorHAnsi"/>
          <w:b/>
          <w:sz w:val="22"/>
          <w:szCs w:val="22"/>
        </w:rPr>
        <w:t>6 . Osoba odpowiedzialna za zamówienie:</w:t>
      </w:r>
    </w:p>
    <w:p w:rsidR="00A445FF" w:rsidRPr="00A4105E" w:rsidRDefault="00A445FF" w:rsidP="00A445FF">
      <w:pPr>
        <w:rPr>
          <w:rFonts w:asciiTheme="minorHAnsi" w:hAnsiTheme="minorHAnsi" w:cs="Arial"/>
          <w:sz w:val="22"/>
          <w:szCs w:val="22"/>
        </w:rPr>
      </w:pPr>
      <w:r w:rsidRPr="00A4105E">
        <w:rPr>
          <w:rFonts w:asciiTheme="minorHAnsi" w:hAnsiTheme="minorHAnsi"/>
          <w:sz w:val="22"/>
          <w:szCs w:val="22"/>
        </w:rPr>
        <w:t>Pani Mirosława Kulińska – Wydział Administracyjny tel</w:t>
      </w:r>
      <w:r w:rsidRPr="00A4105E">
        <w:rPr>
          <w:rFonts w:asciiTheme="minorHAnsi" w:hAnsiTheme="minorHAnsi" w:cs="Arial"/>
          <w:sz w:val="22"/>
          <w:szCs w:val="22"/>
        </w:rPr>
        <w:t xml:space="preserve">. 74 88-66-505, mail: </w:t>
      </w:r>
      <w:hyperlink r:id="rId8" w:history="1">
        <w:r w:rsidRPr="00A4105E">
          <w:rPr>
            <w:rStyle w:val="Hipercze"/>
            <w:rFonts w:asciiTheme="minorHAnsi" w:hAnsiTheme="minorHAnsi" w:cs="Arial"/>
            <w:sz w:val="22"/>
            <w:szCs w:val="22"/>
          </w:rPr>
          <w:t>miroslawa.kulinska@dwup.pl</w:t>
        </w:r>
      </w:hyperlink>
      <w:r w:rsidRPr="00A4105E">
        <w:rPr>
          <w:rFonts w:asciiTheme="minorHAnsi" w:hAnsiTheme="minorHAnsi" w:cs="Arial"/>
          <w:sz w:val="22"/>
          <w:szCs w:val="22"/>
        </w:rPr>
        <w:t xml:space="preserve"> w godzinach od 7</w:t>
      </w:r>
      <w:r w:rsidRPr="00A4105E">
        <w:rPr>
          <w:rFonts w:asciiTheme="minorHAnsi" w:hAnsiTheme="minorHAnsi" w:cs="Arial"/>
          <w:sz w:val="22"/>
          <w:szCs w:val="22"/>
          <w:vertAlign w:val="superscript"/>
        </w:rPr>
        <w:t>30</w:t>
      </w:r>
      <w:r w:rsidRPr="00A4105E">
        <w:rPr>
          <w:rFonts w:asciiTheme="minorHAnsi" w:hAnsiTheme="minorHAnsi" w:cs="Arial"/>
          <w:sz w:val="22"/>
          <w:szCs w:val="22"/>
        </w:rPr>
        <w:t xml:space="preserve"> do 15</w:t>
      </w:r>
      <w:r w:rsidRPr="00A4105E">
        <w:rPr>
          <w:rFonts w:asciiTheme="minorHAnsi" w:hAnsiTheme="minorHAnsi" w:cs="Arial"/>
          <w:sz w:val="22"/>
          <w:szCs w:val="22"/>
          <w:vertAlign w:val="superscript"/>
        </w:rPr>
        <w:t>30</w:t>
      </w:r>
      <w:r w:rsidRPr="00A4105E">
        <w:rPr>
          <w:rFonts w:asciiTheme="minorHAnsi" w:hAnsiTheme="minorHAnsi" w:cs="Arial"/>
          <w:sz w:val="22"/>
          <w:szCs w:val="22"/>
        </w:rPr>
        <w:t xml:space="preserve"> .</w:t>
      </w:r>
    </w:p>
    <w:p w:rsidR="00A4105E" w:rsidRPr="00A4105E" w:rsidRDefault="00A4105E" w:rsidP="00A4105E">
      <w:pPr>
        <w:rPr>
          <w:rFonts w:asciiTheme="minorHAnsi" w:hAnsiTheme="minorHAnsi" w:cs="Arial"/>
          <w:sz w:val="22"/>
          <w:szCs w:val="22"/>
        </w:rPr>
      </w:pPr>
      <w:r w:rsidRPr="00A4105E">
        <w:rPr>
          <w:rFonts w:asciiTheme="minorHAnsi" w:hAnsiTheme="minorHAnsi" w:cs="Arial"/>
          <w:sz w:val="22"/>
          <w:szCs w:val="22"/>
        </w:rPr>
        <w:t xml:space="preserve">Osoba do kontaktu roboczego Pan Tomasz Jania- Wydział Administracyjny tel. 71 39-74-220, mail: </w:t>
      </w:r>
      <w:hyperlink r:id="rId9" w:history="1">
        <w:r w:rsidRPr="00A4105E">
          <w:rPr>
            <w:rStyle w:val="Hipercze"/>
            <w:rFonts w:asciiTheme="minorHAnsi" w:hAnsiTheme="minorHAnsi" w:cs="Arial"/>
            <w:sz w:val="22"/>
            <w:szCs w:val="22"/>
          </w:rPr>
          <w:t>tomasz.jania@dwup.pl</w:t>
        </w:r>
      </w:hyperlink>
      <w:r w:rsidRPr="00A4105E">
        <w:rPr>
          <w:rFonts w:asciiTheme="minorHAnsi" w:hAnsiTheme="minorHAnsi" w:cs="Arial"/>
          <w:sz w:val="22"/>
          <w:szCs w:val="22"/>
        </w:rPr>
        <w:t xml:space="preserve"> w godzinach od 7</w:t>
      </w:r>
      <w:r w:rsidRPr="00A4105E">
        <w:rPr>
          <w:rFonts w:asciiTheme="minorHAnsi" w:hAnsiTheme="minorHAnsi" w:cs="Arial"/>
          <w:sz w:val="22"/>
          <w:szCs w:val="22"/>
          <w:vertAlign w:val="superscript"/>
        </w:rPr>
        <w:t>30</w:t>
      </w:r>
      <w:r w:rsidRPr="00A4105E">
        <w:rPr>
          <w:rFonts w:asciiTheme="minorHAnsi" w:hAnsiTheme="minorHAnsi" w:cs="Arial"/>
          <w:sz w:val="22"/>
          <w:szCs w:val="22"/>
        </w:rPr>
        <w:t xml:space="preserve"> do 15</w:t>
      </w:r>
      <w:r w:rsidRPr="00A4105E">
        <w:rPr>
          <w:rFonts w:asciiTheme="minorHAnsi" w:hAnsiTheme="minorHAnsi" w:cs="Arial"/>
          <w:sz w:val="22"/>
          <w:szCs w:val="22"/>
          <w:vertAlign w:val="superscript"/>
        </w:rPr>
        <w:t>30</w:t>
      </w:r>
      <w:r w:rsidRPr="00A4105E">
        <w:rPr>
          <w:rFonts w:asciiTheme="minorHAnsi" w:hAnsiTheme="minorHAnsi" w:cs="Arial"/>
          <w:sz w:val="22"/>
          <w:szCs w:val="22"/>
        </w:rPr>
        <w:t xml:space="preserve"> .</w:t>
      </w:r>
    </w:p>
    <w:p w:rsidR="00CE0B74" w:rsidRPr="00A4105E" w:rsidRDefault="00A445FF" w:rsidP="00E33906">
      <w:pPr>
        <w:rPr>
          <w:rFonts w:asciiTheme="minorHAnsi" w:hAnsiTheme="minorHAnsi"/>
          <w:b/>
          <w:sz w:val="22"/>
          <w:szCs w:val="22"/>
        </w:rPr>
      </w:pPr>
      <w:r w:rsidRPr="00A4105E">
        <w:rPr>
          <w:rFonts w:asciiTheme="minorHAnsi" w:hAnsiTheme="minorHAnsi"/>
          <w:b/>
          <w:sz w:val="22"/>
          <w:szCs w:val="22"/>
        </w:rPr>
        <w:t>7.</w:t>
      </w:r>
      <w:r w:rsidR="00CE0B74" w:rsidRPr="00A4105E">
        <w:rPr>
          <w:rFonts w:asciiTheme="minorHAnsi" w:hAnsiTheme="minorHAnsi"/>
          <w:b/>
          <w:sz w:val="22"/>
          <w:szCs w:val="22"/>
        </w:rPr>
        <w:t xml:space="preserve"> Kryteria oceny oferty i ich znaczenia:</w:t>
      </w:r>
    </w:p>
    <w:p w:rsidR="00CE0B74" w:rsidRPr="00A4105E" w:rsidRDefault="00CE0B74" w:rsidP="00E33906">
      <w:pPr>
        <w:rPr>
          <w:rFonts w:asciiTheme="minorHAnsi" w:hAnsiTheme="minorHAnsi"/>
          <w:sz w:val="22"/>
          <w:szCs w:val="22"/>
        </w:rPr>
      </w:pPr>
      <w:r w:rsidRPr="00A4105E">
        <w:rPr>
          <w:rFonts w:asciiTheme="minorHAnsi" w:hAnsiTheme="minorHAnsi"/>
          <w:sz w:val="22"/>
          <w:szCs w:val="22"/>
        </w:rPr>
        <w:t xml:space="preserve">Cena </w:t>
      </w:r>
      <w:r w:rsidR="008C2EE0" w:rsidRPr="00A4105E">
        <w:rPr>
          <w:rFonts w:asciiTheme="minorHAnsi" w:hAnsiTheme="minorHAnsi"/>
          <w:sz w:val="22"/>
          <w:szCs w:val="22"/>
        </w:rPr>
        <w:t>–</w:t>
      </w:r>
      <w:r w:rsidRPr="00A4105E">
        <w:rPr>
          <w:rFonts w:asciiTheme="minorHAnsi" w:hAnsiTheme="minorHAnsi"/>
          <w:sz w:val="22"/>
          <w:szCs w:val="22"/>
        </w:rPr>
        <w:t xml:space="preserve"> 100</w:t>
      </w:r>
      <w:r w:rsidR="008C2EE0" w:rsidRPr="00A4105E">
        <w:rPr>
          <w:rFonts w:asciiTheme="minorHAnsi" w:hAnsiTheme="minorHAnsi"/>
          <w:sz w:val="22"/>
          <w:szCs w:val="22"/>
        </w:rPr>
        <w:t>%</w:t>
      </w:r>
    </w:p>
    <w:p w:rsidR="008C2EE0" w:rsidRPr="00A4105E" w:rsidRDefault="008C2EE0" w:rsidP="00E33906">
      <w:pPr>
        <w:rPr>
          <w:rFonts w:asciiTheme="minorHAnsi" w:hAnsiTheme="minorHAnsi"/>
          <w:sz w:val="22"/>
          <w:szCs w:val="22"/>
        </w:rPr>
      </w:pPr>
      <w:r w:rsidRPr="00A4105E">
        <w:rPr>
          <w:rFonts w:asciiTheme="minorHAnsi" w:hAnsiTheme="minorHAnsi"/>
          <w:sz w:val="22"/>
          <w:szCs w:val="22"/>
        </w:rPr>
        <w:t>Zamawiający udzieli zamówienie Wykonawcy, który zaoferował najniższą cenę</w:t>
      </w:r>
      <w:r w:rsidR="00A445FF" w:rsidRPr="00A4105E">
        <w:rPr>
          <w:rFonts w:asciiTheme="minorHAnsi" w:hAnsiTheme="minorHAnsi"/>
          <w:sz w:val="22"/>
          <w:szCs w:val="22"/>
        </w:rPr>
        <w:t>.</w:t>
      </w:r>
    </w:p>
    <w:p w:rsidR="00B213C3" w:rsidRPr="00A4105E" w:rsidRDefault="00A445FF" w:rsidP="00E33906">
      <w:pPr>
        <w:rPr>
          <w:rFonts w:asciiTheme="minorHAnsi" w:hAnsiTheme="minorHAnsi" w:cs="Arial"/>
          <w:b/>
          <w:sz w:val="22"/>
          <w:szCs w:val="22"/>
        </w:rPr>
      </w:pPr>
      <w:r w:rsidRPr="00A4105E">
        <w:rPr>
          <w:rFonts w:asciiTheme="minorHAnsi" w:hAnsiTheme="minorHAnsi" w:cs="Arial"/>
          <w:b/>
          <w:sz w:val="22"/>
          <w:szCs w:val="22"/>
        </w:rPr>
        <w:t>8</w:t>
      </w:r>
      <w:r w:rsidR="00B213C3" w:rsidRPr="00A4105E">
        <w:rPr>
          <w:rFonts w:asciiTheme="minorHAnsi" w:hAnsiTheme="minorHAnsi" w:cs="Arial"/>
          <w:b/>
          <w:sz w:val="22"/>
          <w:szCs w:val="22"/>
        </w:rPr>
        <w:t>.</w:t>
      </w:r>
      <w:r w:rsidRPr="00A4105E">
        <w:rPr>
          <w:rFonts w:asciiTheme="minorHAnsi" w:hAnsiTheme="minorHAnsi" w:cs="Arial"/>
          <w:b/>
          <w:sz w:val="22"/>
          <w:szCs w:val="22"/>
        </w:rPr>
        <w:t xml:space="preserve">Inne – </w:t>
      </w:r>
      <w:r w:rsidRPr="00A4105E">
        <w:rPr>
          <w:rFonts w:asciiTheme="minorHAnsi" w:hAnsiTheme="minorHAnsi" w:cs="Arial"/>
          <w:sz w:val="22"/>
          <w:szCs w:val="22"/>
        </w:rPr>
        <w:t>ofertę należy przygotować na załączonym formularzu</w:t>
      </w:r>
      <w:r w:rsidR="001F7F9E">
        <w:rPr>
          <w:rFonts w:asciiTheme="minorHAnsi" w:hAnsiTheme="minorHAnsi" w:cs="Arial"/>
          <w:sz w:val="22"/>
          <w:szCs w:val="22"/>
        </w:rPr>
        <w:t xml:space="preserve"> cenowym + wypełnić wykaz usług</w:t>
      </w:r>
      <w:permEnd w:id="0"/>
    </w:p>
    <w:sectPr w:rsidR="00B213C3" w:rsidRPr="00A4105E" w:rsidSect="008823DD">
      <w:headerReference w:type="first" r:id="rId10"/>
      <w:pgSz w:w="11906" w:h="16838" w:code="9"/>
      <w:pgMar w:top="851" w:right="1134" w:bottom="1134" w:left="1134" w:header="567"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29" w:rsidRDefault="00131529">
      <w:r>
        <w:separator/>
      </w:r>
    </w:p>
  </w:endnote>
  <w:endnote w:type="continuationSeparator" w:id="0">
    <w:p w:rsidR="00131529" w:rsidRDefault="00131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29" w:rsidRDefault="00131529">
      <w:r>
        <w:separator/>
      </w:r>
    </w:p>
  </w:footnote>
  <w:footnote w:type="continuationSeparator" w:id="0">
    <w:p w:rsidR="00131529" w:rsidRDefault="00131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4B" w:rsidRDefault="00481BEA" w:rsidP="00A74F9B">
    <w:pPr>
      <w:pStyle w:val="Nagwek3"/>
      <w:ind w:left="2127" w:firstLine="709"/>
      <w:rPr>
        <w:b/>
        <w:bCs/>
        <w:sz w:val="18"/>
        <w:szCs w:val="32"/>
      </w:rPr>
    </w:pPr>
    <w:r w:rsidRPr="00481BEA">
      <w:rPr>
        <w:sz w:val="24"/>
      </w:rPr>
      <w:pict>
        <v:line id="_x0000_s2054" style="position:absolute;left:0;text-align:left;z-index:1" from="-3.8pt,57.1pt" to="487.35pt,57.1pt" strokeweight="1.5pt">
          <w10:anchorlock/>
        </v:line>
      </w:pict>
    </w:r>
    <w:r w:rsidR="00635E4B">
      <w:rPr>
        <w:b/>
        <w:bCs/>
        <w:sz w:val="18"/>
        <w:szCs w:val="32"/>
      </w:rPr>
      <w:t xml:space="preserve">       </w:t>
    </w:r>
    <w:r w:rsidR="00635E4B" w:rsidRPr="00FD2B43">
      <w:rPr>
        <w:b/>
        <w:bCs/>
        <w:sz w:val="18"/>
        <w:szCs w:val="32"/>
      </w:rPr>
      <w:t>DOLNOŚLĄSKI  WOJEWÓDZKI  URZĄD  PRACY</w:t>
    </w:r>
    <w:r w:rsidR="00635E4B">
      <w:rPr>
        <w:b/>
        <w:bCs/>
        <w:sz w:val="18"/>
        <w:szCs w:val="32"/>
      </w:rPr>
      <w:t xml:space="preserve"> </w:t>
    </w:r>
  </w:p>
  <w:p w:rsidR="00635E4B" w:rsidRDefault="00481BEA" w:rsidP="00765263">
    <w:pPr>
      <w:pStyle w:val="Nagwek3"/>
      <w:jc w:val="center"/>
      <w:rPr>
        <w:b/>
        <w:bCs/>
        <w:sz w:val="18"/>
        <w:szCs w:val="32"/>
      </w:rPr>
    </w:pPr>
    <w:r w:rsidRPr="00481B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112.75pt;margin-top:2.85pt;width:28.9pt;height:33pt;z-index:2">
          <v:imagedata r:id="rId1" o:title="logo_dwup"/>
          <w10:wrap type="square"/>
        </v:shape>
      </w:pict>
    </w:r>
    <w:r w:rsidR="00635E4B">
      <w:rPr>
        <w:b/>
        <w:bCs/>
        <w:sz w:val="18"/>
        <w:szCs w:val="32"/>
      </w:rPr>
      <w:t xml:space="preserve">                     </w:t>
    </w:r>
  </w:p>
  <w:p w:rsidR="00635E4B" w:rsidRPr="00765263" w:rsidRDefault="00635E4B" w:rsidP="00765263">
    <w:pPr>
      <w:pStyle w:val="Nagwek3"/>
      <w:jc w:val="center"/>
      <w:rPr>
        <w:b/>
        <w:bCs/>
        <w:sz w:val="18"/>
        <w:szCs w:val="32"/>
      </w:rPr>
    </w:pPr>
    <w:r>
      <w:rPr>
        <w:b/>
        <w:bCs/>
        <w:sz w:val="18"/>
        <w:szCs w:val="32"/>
      </w:rPr>
      <w:t xml:space="preserve">                      </w:t>
    </w:r>
    <w:r w:rsidRPr="00B91051">
      <w:rPr>
        <w:sz w:val="20"/>
      </w:rPr>
      <w:t>Wydzia</w:t>
    </w:r>
    <w:r>
      <w:rPr>
        <w:sz w:val="20"/>
      </w:rPr>
      <w:t>ł Administracyjny</w:t>
    </w:r>
  </w:p>
  <w:p w:rsidR="00635E4B" w:rsidRPr="00FD2B43" w:rsidRDefault="00635E4B" w:rsidP="002A6B60">
    <w:pPr>
      <w:pStyle w:val="Nagwek8"/>
      <w:spacing w:before="60"/>
      <w:rPr>
        <w:sz w:val="14"/>
      </w:rPr>
    </w:pPr>
    <w:r>
      <w:rPr>
        <w:sz w:val="14"/>
      </w:rPr>
      <w:t xml:space="preserve">                             58-306 Wałbrzych, ul. Ogrodowa 5b</w:t>
    </w:r>
  </w:p>
  <w:p w:rsidR="00635E4B" w:rsidRPr="000C4950" w:rsidRDefault="00635E4B" w:rsidP="002A6B60">
    <w:pPr>
      <w:spacing w:after="120"/>
      <w:jc w:val="center"/>
      <w:rPr>
        <w:sz w:val="14"/>
      </w:rPr>
    </w:pPr>
    <w:r w:rsidRPr="000C4950">
      <w:rPr>
        <w:sz w:val="14"/>
      </w:rPr>
      <w:t xml:space="preserve">                               tel. </w:t>
    </w:r>
    <w:r>
      <w:rPr>
        <w:sz w:val="14"/>
      </w:rPr>
      <w:t>74 88 66 500</w:t>
    </w:r>
    <w:r w:rsidRPr="000C4950">
      <w:rPr>
        <w:sz w:val="14"/>
      </w:rPr>
      <w:t xml:space="preserve">   </w:t>
    </w:r>
    <w:r>
      <w:rPr>
        <w:sz w:val="14"/>
      </w:rPr>
      <w:t>fax 74 88 66 50</w:t>
    </w:r>
    <w:r w:rsidRPr="000C4950">
      <w:rPr>
        <w:sz w:val="14"/>
      </w:rPr>
      <w:t>9   e-mail: walbrzych.dwup@dwup.pl</w:t>
    </w:r>
  </w:p>
  <w:p w:rsidR="00635E4B" w:rsidRPr="000C4950" w:rsidRDefault="00635E4B" w:rsidP="002A6B60">
    <w:pPr>
      <w:pStyle w:val="Nagwek"/>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C07"/>
    <w:multiLevelType w:val="multilevel"/>
    <w:tmpl w:val="D5525D6C"/>
    <w:lvl w:ilvl="0">
      <w:start w:val="58"/>
      <w:numFmt w:val="decimal"/>
      <w:lvlText w:val="%1"/>
      <w:lvlJc w:val="left"/>
      <w:pPr>
        <w:tabs>
          <w:tab w:val="num" w:pos="645"/>
        </w:tabs>
        <w:ind w:left="645" w:hanging="645"/>
      </w:pPr>
      <w:rPr>
        <w:rFonts w:hint="default"/>
      </w:rPr>
    </w:lvl>
    <w:lvl w:ilvl="1">
      <w:start w:val="350"/>
      <w:numFmt w:val="decimal"/>
      <w:lvlText w:val="%1-%2"/>
      <w:lvlJc w:val="left"/>
      <w:pPr>
        <w:tabs>
          <w:tab w:val="num" w:pos="7020"/>
        </w:tabs>
        <w:ind w:left="7020" w:hanging="645"/>
      </w:pPr>
      <w:rPr>
        <w:rFonts w:hint="default"/>
      </w:rPr>
    </w:lvl>
    <w:lvl w:ilvl="2">
      <w:start w:val="1"/>
      <w:numFmt w:val="decimal"/>
      <w:lvlText w:val="%1-%2.%3"/>
      <w:lvlJc w:val="left"/>
      <w:pPr>
        <w:tabs>
          <w:tab w:val="num" w:pos="13470"/>
        </w:tabs>
        <w:ind w:left="13470" w:hanging="720"/>
      </w:pPr>
      <w:rPr>
        <w:rFonts w:hint="default"/>
      </w:rPr>
    </w:lvl>
    <w:lvl w:ilvl="3">
      <w:start w:val="1"/>
      <w:numFmt w:val="decimal"/>
      <w:lvlText w:val="%1-%2.%3.%4"/>
      <w:lvlJc w:val="left"/>
      <w:pPr>
        <w:tabs>
          <w:tab w:val="num" w:pos="19845"/>
        </w:tabs>
        <w:ind w:left="19845" w:hanging="720"/>
      </w:pPr>
      <w:rPr>
        <w:rFonts w:hint="default"/>
      </w:rPr>
    </w:lvl>
    <w:lvl w:ilvl="4">
      <w:start w:val="1"/>
      <w:numFmt w:val="decimal"/>
      <w:lvlText w:val="%1-%2.%3.%4.%5"/>
      <w:lvlJc w:val="left"/>
      <w:pPr>
        <w:tabs>
          <w:tab w:val="num" w:pos="26220"/>
        </w:tabs>
        <w:ind w:left="26220" w:hanging="720"/>
      </w:pPr>
      <w:rPr>
        <w:rFonts w:hint="default"/>
      </w:rPr>
    </w:lvl>
    <w:lvl w:ilvl="5">
      <w:start w:val="1"/>
      <w:numFmt w:val="decimal"/>
      <w:lvlText w:val="%1-%2.%3.%4.%5.%6"/>
      <w:lvlJc w:val="left"/>
      <w:pPr>
        <w:tabs>
          <w:tab w:val="num" w:pos="-31680"/>
        </w:tabs>
        <w:ind w:left="-32581" w:hanging="1080"/>
      </w:pPr>
      <w:rPr>
        <w:rFonts w:hint="default"/>
      </w:rPr>
    </w:lvl>
    <w:lvl w:ilvl="6">
      <w:start w:val="1"/>
      <w:numFmt w:val="decimal"/>
      <w:lvlText w:val="%1-%2.%3.%4.%5.%6.%7"/>
      <w:lvlJc w:val="left"/>
      <w:pPr>
        <w:tabs>
          <w:tab w:val="num" w:pos="-26206"/>
        </w:tabs>
        <w:ind w:left="-26206" w:hanging="1080"/>
      </w:pPr>
      <w:rPr>
        <w:rFonts w:hint="default"/>
      </w:rPr>
    </w:lvl>
    <w:lvl w:ilvl="7">
      <w:start w:val="1"/>
      <w:numFmt w:val="decimal"/>
      <w:lvlText w:val="%1-%2.%3.%4.%5.%6.%7.%8"/>
      <w:lvlJc w:val="left"/>
      <w:pPr>
        <w:tabs>
          <w:tab w:val="num" w:pos="-19471"/>
        </w:tabs>
        <w:ind w:left="-19471" w:hanging="1440"/>
      </w:pPr>
      <w:rPr>
        <w:rFonts w:hint="default"/>
      </w:rPr>
    </w:lvl>
    <w:lvl w:ilvl="8">
      <w:start w:val="1"/>
      <w:numFmt w:val="decimal"/>
      <w:lvlText w:val="%1-%2.%3.%4.%5.%6.%7.%8.%9"/>
      <w:lvlJc w:val="left"/>
      <w:pPr>
        <w:tabs>
          <w:tab w:val="num" w:pos="-13096"/>
        </w:tabs>
        <w:ind w:left="-13096" w:hanging="1440"/>
      </w:pPr>
      <w:rPr>
        <w:rFonts w:hint="default"/>
      </w:rPr>
    </w:lvl>
  </w:abstractNum>
  <w:abstractNum w:abstractNumId="1">
    <w:nsid w:val="07B14A9F"/>
    <w:multiLevelType w:val="multilevel"/>
    <w:tmpl w:val="D5525D6C"/>
    <w:lvl w:ilvl="0">
      <w:start w:val="58"/>
      <w:numFmt w:val="decimal"/>
      <w:lvlText w:val="%1"/>
      <w:lvlJc w:val="left"/>
      <w:pPr>
        <w:tabs>
          <w:tab w:val="num" w:pos="645"/>
        </w:tabs>
        <w:ind w:left="645" w:hanging="645"/>
      </w:pPr>
      <w:rPr>
        <w:rFonts w:hint="default"/>
      </w:rPr>
    </w:lvl>
    <w:lvl w:ilvl="1">
      <w:start w:val="350"/>
      <w:numFmt w:val="decimal"/>
      <w:lvlText w:val="%1-%2"/>
      <w:lvlJc w:val="left"/>
      <w:pPr>
        <w:tabs>
          <w:tab w:val="num" w:pos="7020"/>
        </w:tabs>
        <w:ind w:left="7020" w:hanging="645"/>
      </w:pPr>
      <w:rPr>
        <w:rFonts w:hint="default"/>
      </w:rPr>
    </w:lvl>
    <w:lvl w:ilvl="2">
      <w:start w:val="1"/>
      <w:numFmt w:val="decimal"/>
      <w:lvlText w:val="%1-%2.%3"/>
      <w:lvlJc w:val="left"/>
      <w:pPr>
        <w:tabs>
          <w:tab w:val="num" w:pos="13470"/>
        </w:tabs>
        <w:ind w:left="13470" w:hanging="720"/>
      </w:pPr>
      <w:rPr>
        <w:rFonts w:hint="default"/>
      </w:rPr>
    </w:lvl>
    <w:lvl w:ilvl="3">
      <w:start w:val="1"/>
      <w:numFmt w:val="decimal"/>
      <w:lvlText w:val="%1-%2.%3.%4"/>
      <w:lvlJc w:val="left"/>
      <w:pPr>
        <w:tabs>
          <w:tab w:val="num" w:pos="19845"/>
        </w:tabs>
        <w:ind w:left="19845" w:hanging="720"/>
      </w:pPr>
      <w:rPr>
        <w:rFonts w:hint="default"/>
      </w:rPr>
    </w:lvl>
    <w:lvl w:ilvl="4">
      <w:start w:val="1"/>
      <w:numFmt w:val="decimal"/>
      <w:lvlText w:val="%1-%2.%3.%4.%5"/>
      <w:lvlJc w:val="left"/>
      <w:pPr>
        <w:tabs>
          <w:tab w:val="num" w:pos="26220"/>
        </w:tabs>
        <w:ind w:left="26220" w:hanging="720"/>
      </w:pPr>
      <w:rPr>
        <w:rFonts w:hint="default"/>
      </w:rPr>
    </w:lvl>
    <w:lvl w:ilvl="5">
      <w:start w:val="1"/>
      <w:numFmt w:val="decimal"/>
      <w:lvlText w:val="%1-%2.%3.%4.%5.%6"/>
      <w:lvlJc w:val="left"/>
      <w:pPr>
        <w:tabs>
          <w:tab w:val="num" w:pos="-31680"/>
        </w:tabs>
        <w:ind w:left="-32581" w:hanging="1080"/>
      </w:pPr>
      <w:rPr>
        <w:rFonts w:hint="default"/>
      </w:rPr>
    </w:lvl>
    <w:lvl w:ilvl="6">
      <w:start w:val="1"/>
      <w:numFmt w:val="decimal"/>
      <w:lvlText w:val="%1-%2.%3.%4.%5.%6.%7"/>
      <w:lvlJc w:val="left"/>
      <w:pPr>
        <w:tabs>
          <w:tab w:val="num" w:pos="-26206"/>
        </w:tabs>
        <w:ind w:left="-26206" w:hanging="1080"/>
      </w:pPr>
      <w:rPr>
        <w:rFonts w:hint="default"/>
      </w:rPr>
    </w:lvl>
    <w:lvl w:ilvl="7">
      <w:start w:val="1"/>
      <w:numFmt w:val="decimal"/>
      <w:lvlText w:val="%1-%2.%3.%4.%5.%6.%7.%8"/>
      <w:lvlJc w:val="left"/>
      <w:pPr>
        <w:tabs>
          <w:tab w:val="num" w:pos="-19471"/>
        </w:tabs>
        <w:ind w:left="-19471" w:hanging="1440"/>
      </w:pPr>
      <w:rPr>
        <w:rFonts w:hint="default"/>
      </w:rPr>
    </w:lvl>
    <w:lvl w:ilvl="8">
      <w:start w:val="1"/>
      <w:numFmt w:val="decimal"/>
      <w:lvlText w:val="%1-%2.%3.%4.%5.%6.%7.%8.%9"/>
      <w:lvlJc w:val="left"/>
      <w:pPr>
        <w:tabs>
          <w:tab w:val="num" w:pos="-13096"/>
        </w:tabs>
        <w:ind w:left="-13096" w:hanging="1440"/>
      </w:pPr>
      <w:rPr>
        <w:rFonts w:hint="default"/>
      </w:rPr>
    </w:lvl>
  </w:abstractNum>
  <w:abstractNum w:abstractNumId="2">
    <w:nsid w:val="08A42C2D"/>
    <w:multiLevelType w:val="hybridMultilevel"/>
    <w:tmpl w:val="F07EA4E4"/>
    <w:lvl w:ilvl="0" w:tplc="0415000F">
      <w:start w:val="1"/>
      <w:numFmt w:val="decimal"/>
      <w:lvlText w:val="%1."/>
      <w:lvlJc w:val="left"/>
      <w:pPr>
        <w:tabs>
          <w:tab w:val="num" w:pos="720"/>
        </w:tabs>
        <w:ind w:left="720" w:hanging="360"/>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9331D5"/>
    <w:multiLevelType w:val="hybridMultilevel"/>
    <w:tmpl w:val="D8061BEE"/>
    <w:lvl w:ilvl="0" w:tplc="AC58436A">
      <w:start w:val="1"/>
      <w:numFmt w:val="bullet"/>
      <w:lvlText w:val="-"/>
      <w:lvlJc w:val="left"/>
      <w:pPr>
        <w:tabs>
          <w:tab w:val="num" w:pos="2458"/>
        </w:tabs>
        <w:ind w:left="2835" w:hanging="360"/>
      </w:pPr>
      <w:rPr>
        <w:rFonts w:ascii="Verdana" w:hAnsi="Verdana" w:hint="default"/>
        <w:b w:val="0"/>
        <w:i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0E5A82"/>
    <w:multiLevelType w:val="hybridMultilevel"/>
    <w:tmpl w:val="A18AAB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108AF"/>
    <w:multiLevelType w:val="singleLevel"/>
    <w:tmpl w:val="0415000F"/>
    <w:lvl w:ilvl="0">
      <w:start w:val="1"/>
      <w:numFmt w:val="decimal"/>
      <w:lvlText w:val="%1."/>
      <w:lvlJc w:val="left"/>
      <w:pPr>
        <w:tabs>
          <w:tab w:val="num" w:pos="360"/>
        </w:tabs>
        <w:ind w:left="360" w:hanging="360"/>
      </w:pPr>
    </w:lvl>
  </w:abstractNum>
  <w:abstractNum w:abstractNumId="6">
    <w:nsid w:val="253A6874"/>
    <w:multiLevelType w:val="hybridMultilevel"/>
    <w:tmpl w:val="62002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CD6B88"/>
    <w:multiLevelType w:val="multilevel"/>
    <w:tmpl w:val="1A627432"/>
    <w:lvl w:ilvl="0">
      <w:start w:val="50"/>
      <w:numFmt w:val="decimal"/>
      <w:lvlText w:val="%1"/>
      <w:lvlJc w:val="left"/>
      <w:pPr>
        <w:tabs>
          <w:tab w:val="num" w:pos="795"/>
        </w:tabs>
        <w:ind w:left="795" w:hanging="795"/>
      </w:pPr>
      <w:rPr>
        <w:rFonts w:hint="default"/>
      </w:rPr>
    </w:lvl>
    <w:lvl w:ilvl="1">
      <w:start w:val="139"/>
      <w:numFmt w:val="decimal"/>
      <w:lvlText w:val="%1-%2"/>
      <w:lvlJc w:val="left"/>
      <w:pPr>
        <w:tabs>
          <w:tab w:val="num" w:pos="5751"/>
        </w:tabs>
        <w:ind w:left="5751" w:hanging="795"/>
      </w:pPr>
      <w:rPr>
        <w:rFonts w:hint="default"/>
      </w:rPr>
    </w:lvl>
    <w:lvl w:ilvl="2">
      <w:start w:val="1"/>
      <w:numFmt w:val="decimal"/>
      <w:lvlText w:val="%1-%2.%3"/>
      <w:lvlJc w:val="left"/>
      <w:pPr>
        <w:tabs>
          <w:tab w:val="num" w:pos="10707"/>
        </w:tabs>
        <w:ind w:left="10707" w:hanging="795"/>
      </w:pPr>
      <w:rPr>
        <w:rFonts w:hint="default"/>
      </w:rPr>
    </w:lvl>
    <w:lvl w:ilvl="3">
      <w:start w:val="1"/>
      <w:numFmt w:val="decimal"/>
      <w:lvlText w:val="%1-%2.%3.%4"/>
      <w:lvlJc w:val="left"/>
      <w:pPr>
        <w:tabs>
          <w:tab w:val="num" w:pos="15663"/>
        </w:tabs>
        <w:ind w:left="15663" w:hanging="795"/>
      </w:pPr>
      <w:rPr>
        <w:rFonts w:hint="default"/>
      </w:rPr>
    </w:lvl>
    <w:lvl w:ilvl="4">
      <w:start w:val="1"/>
      <w:numFmt w:val="decimal"/>
      <w:lvlText w:val="%1-%2.%3.%4.%5"/>
      <w:lvlJc w:val="left"/>
      <w:pPr>
        <w:tabs>
          <w:tab w:val="num" w:pos="20904"/>
        </w:tabs>
        <w:ind w:left="20904" w:hanging="1080"/>
      </w:pPr>
      <w:rPr>
        <w:rFonts w:hint="default"/>
      </w:rPr>
    </w:lvl>
    <w:lvl w:ilvl="5">
      <w:start w:val="1"/>
      <w:numFmt w:val="decimal"/>
      <w:lvlText w:val="%1-%2.%3.%4.%5.%6"/>
      <w:lvlJc w:val="left"/>
      <w:pPr>
        <w:tabs>
          <w:tab w:val="num" w:pos="25860"/>
        </w:tabs>
        <w:ind w:left="25860" w:hanging="1080"/>
      </w:pPr>
      <w:rPr>
        <w:rFonts w:hint="default"/>
      </w:rPr>
    </w:lvl>
    <w:lvl w:ilvl="6">
      <w:start w:val="1"/>
      <w:numFmt w:val="decimal"/>
      <w:lvlText w:val="%1-%2.%3.%4.%5.%6.%7"/>
      <w:lvlJc w:val="left"/>
      <w:pPr>
        <w:tabs>
          <w:tab w:val="num" w:pos="31176"/>
        </w:tabs>
        <w:ind w:left="31176" w:hanging="1440"/>
      </w:pPr>
      <w:rPr>
        <w:rFonts w:hint="default"/>
      </w:rPr>
    </w:lvl>
    <w:lvl w:ilvl="7">
      <w:start w:val="1"/>
      <w:numFmt w:val="decimal"/>
      <w:lvlText w:val="%1-%2.%3.%4.%5.%6.%7.%8"/>
      <w:lvlJc w:val="left"/>
      <w:pPr>
        <w:tabs>
          <w:tab w:val="num" w:pos="-29404"/>
        </w:tabs>
        <w:ind w:left="-29404" w:hanging="1440"/>
      </w:pPr>
      <w:rPr>
        <w:rFonts w:hint="default"/>
      </w:rPr>
    </w:lvl>
    <w:lvl w:ilvl="8">
      <w:start w:val="1"/>
      <w:numFmt w:val="decimal"/>
      <w:lvlText w:val="%1-%2.%3.%4.%5.%6.%7.%8.%9"/>
      <w:lvlJc w:val="left"/>
      <w:pPr>
        <w:tabs>
          <w:tab w:val="num" w:pos="-24088"/>
        </w:tabs>
        <w:ind w:left="-24088" w:hanging="1800"/>
      </w:pPr>
      <w:rPr>
        <w:rFonts w:hint="default"/>
      </w:rPr>
    </w:lvl>
  </w:abstractNum>
  <w:abstractNum w:abstractNumId="8">
    <w:nsid w:val="2DD86444"/>
    <w:multiLevelType w:val="hybridMultilevel"/>
    <w:tmpl w:val="A5B0C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5320AE"/>
    <w:multiLevelType w:val="hybridMultilevel"/>
    <w:tmpl w:val="BFDCF0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3A8969F7"/>
    <w:multiLevelType w:val="hybridMultilevel"/>
    <w:tmpl w:val="CF0802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41824797"/>
    <w:multiLevelType w:val="hybridMultilevel"/>
    <w:tmpl w:val="55421C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AA2DC6"/>
    <w:multiLevelType w:val="hybridMultilevel"/>
    <w:tmpl w:val="98821A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4CA510BC"/>
    <w:multiLevelType w:val="hybridMultilevel"/>
    <w:tmpl w:val="622A6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CB1BE5"/>
    <w:multiLevelType w:val="singleLevel"/>
    <w:tmpl w:val="04150011"/>
    <w:lvl w:ilvl="0">
      <w:start w:val="1"/>
      <w:numFmt w:val="decimal"/>
      <w:lvlText w:val="%1)"/>
      <w:lvlJc w:val="left"/>
      <w:pPr>
        <w:tabs>
          <w:tab w:val="num" w:pos="360"/>
        </w:tabs>
        <w:ind w:left="360" w:hanging="360"/>
      </w:pPr>
    </w:lvl>
  </w:abstractNum>
  <w:abstractNum w:abstractNumId="15">
    <w:nsid w:val="52FB31E1"/>
    <w:multiLevelType w:val="hybridMultilevel"/>
    <w:tmpl w:val="9D7662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5130426"/>
    <w:multiLevelType w:val="singleLevel"/>
    <w:tmpl w:val="0415000F"/>
    <w:lvl w:ilvl="0">
      <w:start w:val="1"/>
      <w:numFmt w:val="decimal"/>
      <w:lvlText w:val="%1."/>
      <w:lvlJc w:val="left"/>
      <w:pPr>
        <w:tabs>
          <w:tab w:val="num" w:pos="360"/>
        </w:tabs>
        <w:ind w:left="360" w:hanging="360"/>
      </w:pPr>
    </w:lvl>
  </w:abstractNum>
  <w:abstractNum w:abstractNumId="17">
    <w:nsid w:val="5A09462E"/>
    <w:multiLevelType w:val="hybridMultilevel"/>
    <w:tmpl w:val="5CA0E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2A1A21"/>
    <w:multiLevelType w:val="hybridMultilevel"/>
    <w:tmpl w:val="D83AE8B8"/>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FA75090"/>
    <w:multiLevelType w:val="hybridMultilevel"/>
    <w:tmpl w:val="EF424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136AB4"/>
    <w:multiLevelType w:val="hybridMultilevel"/>
    <w:tmpl w:val="AE6AB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D245E6F"/>
    <w:multiLevelType w:val="multilevel"/>
    <w:tmpl w:val="5720EF04"/>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EF27DD6"/>
    <w:multiLevelType w:val="singleLevel"/>
    <w:tmpl w:val="B224C1A6"/>
    <w:lvl w:ilvl="0">
      <w:start w:val="1"/>
      <w:numFmt w:val="upperLetter"/>
      <w:lvlText w:val="%1."/>
      <w:lvlJc w:val="left"/>
      <w:pPr>
        <w:tabs>
          <w:tab w:val="num" w:pos="360"/>
        </w:tabs>
        <w:ind w:left="360" w:hanging="360"/>
      </w:pPr>
      <w:rPr>
        <w:rFonts w:hint="default"/>
      </w:rPr>
    </w:lvl>
  </w:abstractNum>
  <w:abstractNum w:abstractNumId="23">
    <w:nsid w:val="70DA27BB"/>
    <w:multiLevelType w:val="hybridMultilevel"/>
    <w:tmpl w:val="D64A5B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B7A5C1D"/>
    <w:multiLevelType w:val="hybridMultilevel"/>
    <w:tmpl w:val="BE7E7B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7"/>
  </w:num>
  <w:num w:numId="3">
    <w:abstractNumId w:val="5"/>
  </w:num>
  <w:num w:numId="4">
    <w:abstractNumId w:val="14"/>
  </w:num>
  <w:num w:numId="5">
    <w:abstractNumId w:val="16"/>
  </w:num>
  <w:num w:numId="6">
    <w:abstractNumId w:val="3"/>
  </w:num>
  <w:num w:numId="7">
    <w:abstractNumId w:val="18"/>
  </w:num>
  <w:num w:numId="8">
    <w:abstractNumId w:val="21"/>
  </w:num>
  <w:num w:numId="9">
    <w:abstractNumId w:val="2"/>
  </w:num>
  <w:num w:numId="10">
    <w:abstractNumId w:val="15"/>
  </w:num>
  <w:num w:numId="11">
    <w:abstractNumId w:val="0"/>
  </w:num>
  <w:num w:numId="12">
    <w:abstractNumId w:val="1"/>
  </w:num>
  <w:num w:numId="13">
    <w:abstractNumId w:val="19"/>
  </w:num>
  <w:num w:numId="14">
    <w:abstractNumId w:val="20"/>
  </w:num>
  <w:num w:numId="15">
    <w:abstractNumId w:val="17"/>
  </w:num>
  <w:num w:numId="16">
    <w:abstractNumId w:val="4"/>
  </w:num>
  <w:num w:numId="17">
    <w:abstractNumId w:val="24"/>
  </w:num>
  <w:num w:numId="18">
    <w:abstractNumId w:val="12"/>
  </w:num>
  <w:num w:numId="19">
    <w:abstractNumId w:val="13"/>
  </w:num>
  <w:num w:numId="20">
    <w:abstractNumId w:val="23"/>
  </w:num>
  <w:num w:numId="21">
    <w:abstractNumId w:val="9"/>
  </w:num>
  <w:num w:numId="22">
    <w:abstractNumId w:val="10"/>
  </w:num>
  <w:num w:numId="23">
    <w:abstractNumId w:val="8"/>
  </w:num>
  <w:num w:numId="24">
    <w:abstractNumId w:val="1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oNotTrackMoves/>
  <w:documentProtection w:edit="readOnly" w:enforcement="1" w:cryptProviderType="rsaFull" w:cryptAlgorithmClass="hash" w:cryptAlgorithmType="typeAny" w:cryptAlgorithmSid="4" w:cryptSpinCount="100000" w:hash="xDGNoBMpTB4r+jjPqa75gw43b8Y=" w:salt="EqkjRMqJpFRIYCsPdiH0E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28AD"/>
    <w:rsid w:val="0000613F"/>
    <w:rsid w:val="00011F67"/>
    <w:rsid w:val="000158BC"/>
    <w:rsid w:val="00023E73"/>
    <w:rsid w:val="00027358"/>
    <w:rsid w:val="00031673"/>
    <w:rsid w:val="0003694F"/>
    <w:rsid w:val="0004349C"/>
    <w:rsid w:val="00055720"/>
    <w:rsid w:val="0006001C"/>
    <w:rsid w:val="00066CE3"/>
    <w:rsid w:val="00070821"/>
    <w:rsid w:val="000750AB"/>
    <w:rsid w:val="00081F7C"/>
    <w:rsid w:val="000845FB"/>
    <w:rsid w:val="00087C85"/>
    <w:rsid w:val="00092F07"/>
    <w:rsid w:val="00093F18"/>
    <w:rsid w:val="000B3070"/>
    <w:rsid w:val="000C4950"/>
    <w:rsid w:val="000D0D7E"/>
    <w:rsid w:val="000D2E2A"/>
    <w:rsid w:val="000E2112"/>
    <w:rsid w:val="000E3214"/>
    <w:rsid w:val="000F07C1"/>
    <w:rsid w:val="00114222"/>
    <w:rsid w:val="00115E65"/>
    <w:rsid w:val="00120A16"/>
    <w:rsid w:val="00131529"/>
    <w:rsid w:val="00132104"/>
    <w:rsid w:val="00132D21"/>
    <w:rsid w:val="0013443D"/>
    <w:rsid w:val="00134533"/>
    <w:rsid w:val="00135D87"/>
    <w:rsid w:val="00135F6E"/>
    <w:rsid w:val="001411FB"/>
    <w:rsid w:val="001509EF"/>
    <w:rsid w:val="00181BD5"/>
    <w:rsid w:val="00187D43"/>
    <w:rsid w:val="001A32D0"/>
    <w:rsid w:val="001A47FA"/>
    <w:rsid w:val="001A5166"/>
    <w:rsid w:val="001A6D65"/>
    <w:rsid w:val="001B1C91"/>
    <w:rsid w:val="001C7C78"/>
    <w:rsid w:val="001D38B1"/>
    <w:rsid w:val="001D46DD"/>
    <w:rsid w:val="001F7F9E"/>
    <w:rsid w:val="00204104"/>
    <w:rsid w:val="0020542A"/>
    <w:rsid w:val="00210F43"/>
    <w:rsid w:val="00212019"/>
    <w:rsid w:val="00214287"/>
    <w:rsid w:val="00220295"/>
    <w:rsid w:val="002211CE"/>
    <w:rsid w:val="002241DF"/>
    <w:rsid w:val="0022683C"/>
    <w:rsid w:val="002342A1"/>
    <w:rsid w:val="00235DB8"/>
    <w:rsid w:val="00237C27"/>
    <w:rsid w:val="0024251A"/>
    <w:rsid w:val="00254D65"/>
    <w:rsid w:val="0026031C"/>
    <w:rsid w:val="002603C1"/>
    <w:rsid w:val="00260475"/>
    <w:rsid w:val="0026133E"/>
    <w:rsid w:val="00271943"/>
    <w:rsid w:val="00271E96"/>
    <w:rsid w:val="00274507"/>
    <w:rsid w:val="002805A7"/>
    <w:rsid w:val="00280C97"/>
    <w:rsid w:val="00282E17"/>
    <w:rsid w:val="002858C3"/>
    <w:rsid w:val="002910AB"/>
    <w:rsid w:val="00291439"/>
    <w:rsid w:val="00292B3A"/>
    <w:rsid w:val="00295E40"/>
    <w:rsid w:val="00296068"/>
    <w:rsid w:val="002A1B97"/>
    <w:rsid w:val="002A4EA4"/>
    <w:rsid w:val="002A6B60"/>
    <w:rsid w:val="002A6F2D"/>
    <w:rsid w:val="002A7340"/>
    <w:rsid w:val="002C50CD"/>
    <w:rsid w:val="002D3B3C"/>
    <w:rsid w:val="002D3B86"/>
    <w:rsid w:val="002E5DCF"/>
    <w:rsid w:val="00302598"/>
    <w:rsid w:val="003035E4"/>
    <w:rsid w:val="00310559"/>
    <w:rsid w:val="00310F18"/>
    <w:rsid w:val="00313859"/>
    <w:rsid w:val="00315617"/>
    <w:rsid w:val="0031700D"/>
    <w:rsid w:val="003210BE"/>
    <w:rsid w:val="003328AD"/>
    <w:rsid w:val="00335BF7"/>
    <w:rsid w:val="00340E1F"/>
    <w:rsid w:val="00345F9A"/>
    <w:rsid w:val="00346340"/>
    <w:rsid w:val="00352645"/>
    <w:rsid w:val="00362FE5"/>
    <w:rsid w:val="003638B0"/>
    <w:rsid w:val="003649B4"/>
    <w:rsid w:val="00366993"/>
    <w:rsid w:val="00376025"/>
    <w:rsid w:val="0038124E"/>
    <w:rsid w:val="00383903"/>
    <w:rsid w:val="003859D8"/>
    <w:rsid w:val="0039139B"/>
    <w:rsid w:val="00393C63"/>
    <w:rsid w:val="00394032"/>
    <w:rsid w:val="003A4CA2"/>
    <w:rsid w:val="003A58C5"/>
    <w:rsid w:val="003A5997"/>
    <w:rsid w:val="003B0120"/>
    <w:rsid w:val="003B03C1"/>
    <w:rsid w:val="003B44EE"/>
    <w:rsid w:val="003C12EF"/>
    <w:rsid w:val="003D2ED8"/>
    <w:rsid w:val="003E1139"/>
    <w:rsid w:val="003E4F9C"/>
    <w:rsid w:val="003F14C0"/>
    <w:rsid w:val="00403932"/>
    <w:rsid w:val="004257F5"/>
    <w:rsid w:val="004340B6"/>
    <w:rsid w:val="0044523F"/>
    <w:rsid w:val="00446B82"/>
    <w:rsid w:val="00450DD0"/>
    <w:rsid w:val="0046303B"/>
    <w:rsid w:val="00465A14"/>
    <w:rsid w:val="004729BE"/>
    <w:rsid w:val="00481BEA"/>
    <w:rsid w:val="004828E3"/>
    <w:rsid w:val="00491153"/>
    <w:rsid w:val="00492C1B"/>
    <w:rsid w:val="004A2357"/>
    <w:rsid w:val="004A719E"/>
    <w:rsid w:val="004B3D09"/>
    <w:rsid w:val="004B5C7F"/>
    <w:rsid w:val="004B7B7A"/>
    <w:rsid w:val="004C21A5"/>
    <w:rsid w:val="004D0B44"/>
    <w:rsid w:val="004D615F"/>
    <w:rsid w:val="004E1FCB"/>
    <w:rsid w:val="004E7E74"/>
    <w:rsid w:val="004F4473"/>
    <w:rsid w:val="00505B81"/>
    <w:rsid w:val="005132A9"/>
    <w:rsid w:val="00516FA6"/>
    <w:rsid w:val="00524751"/>
    <w:rsid w:val="00526C8F"/>
    <w:rsid w:val="00537826"/>
    <w:rsid w:val="00542BC4"/>
    <w:rsid w:val="00543EBE"/>
    <w:rsid w:val="00545667"/>
    <w:rsid w:val="00547306"/>
    <w:rsid w:val="0055664A"/>
    <w:rsid w:val="00557B95"/>
    <w:rsid w:val="00565001"/>
    <w:rsid w:val="00576A68"/>
    <w:rsid w:val="0058664D"/>
    <w:rsid w:val="00590EE2"/>
    <w:rsid w:val="00592A2A"/>
    <w:rsid w:val="005971BC"/>
    <w:rsid w:val="005A019F"/>
    <w:rsid w:val="005A02FB"/>
    <w:rsid w:val="005A09FE"/>
    <w:rsid w:val="005A589F"/>
    <w:rsid w:val="005D18A0"/>
    <w:rsid w:val="005E2CDA"/>
    <w:rsid w:val="005F3A3A"/>
    <w:rsid w:val="005F5A95"/>
    <w:rsid w:val="006004D1"/>
    <w:rsid w:val="00601531"/>
    <w:rsid w:val="006044FC"/>
    <w:rsid w:val="00604970"/>
    <w:rsid w:val="00606660"/>
    <w:rsid w:val="00607774"/>
    <w:rsid w:val="006102EF"/>
    <w:rsid w:val="00614FDA"/>
    <w:rsid w:val="00621775"/>
    <w:rsid w:val="00623168"/>
    <w:rsid w:val="0062360F"/>
    <w:rsid w:val="00630773"/>
    <w:rsid w:val="006309EE"/>
    <w:rsid w:val="006347E4"/>
    <w:rsid w:val="00635E4B"/>
    <w:rsid w:val="0063695F"/>
    <w:rsid w:val="00640A74"/>
    <w:rsid w:val="00645ED8"/>
    <w:rsid w:val="00647F71"/>
    <w:rsid w:val="00651061"/>
    <w:rsid w:val="00657EBA"/>
    <w:rsid w:val="00662428"/>
    <w:rsid w:val="00670E7B"/>
    <w:rsid w:val="006828F7"/>
    <w:rsid w:val="006853A2"/>
    <w:rsid w:val="006900EB"/>
    <w:rsid w:val="00692674"/>
    <w:rsid w:val="00692E06"/>
    <w:rsid w:val="006945BC"/>
    <w:rsid w:val="006A01C1"/>
    <w:rsid w:val="006A133C"/>
    <w:rsid w:val="006A6954"/>
    <w:rsid w:val="006B0FCD"/>
    <w:rsid w:val="006B24C4"/>
    <w:rsid w:val="006B2920"/>
    <w:rsid w:val="006B41AC"/>
    <w:rsid w:val="006C3343"/>
    <w:rsid w:val="006C3CD3"/>
    <w:rsid w:val="006D0AE2"/>
    <w:rsid w:val="006D4E14"/>
    <w:rsid w:val="006E0E95"/>
    <w:rsid w:val="006F2B64"/>
    <w:rsid w:val="00710CFF"/>
    <w:rsid w:val="0073768D"/>
    <w:rsid w:val="00761F38"/>
    <w:rsid w:val="007623B6"/>
    <w:rsid w:val="00764E41"/>
    <w:rsid w:val="00765263"/>
    <w:rsid w:val="007776F9"/>
    <w:rsid w:val="00780723"/>
    <w:rsid w:val="00781D78"/>
    <w:rsid w:val="0078352F"/>
    <w:rsid w:val="00790325"/>
    <w:rsid w:val="00796D29"/>
    <w:rsid w:val="007A6F20"/>
    <w:rsid w:val="007B22A4"/>
    <w:rsid w:val="007B39DC"/>
    <w:rsid w:val="007B5301"/>
    <w:rsid w:val="007C29CA"/>
    <w:rsid w:val="007C3697"/>
    <w:rsid w:val="007C4B87"/>
    <w:rsid w:val="007D597F"/>
    <w:rsid w:val="007E3ECF"/>
    <w:rsid w:val="007F1275"/>
    <w:rsid w:val="007F2CA9"/>
    <w:rsid w:val="00805B9F"/>
    <w:rsid w:val="00805F93"/>
    <w:rsid w:val="00810F2F"/>
    <w:rsid w:val="00810FED"/>
    <w:rsid w:val="008123DB"/>
    <w:rsid w:val="00813E05"/>
    <w:rsid w:val="00822C38"/>
    <w:rsid w:val="008258F1"/>
    <w:rsid w:val="00833CF4"/>
    <w:rsid w:val="00835557"/>
    <w:rsid w:val="00837AEF"/>
    <w:rsid w:val="00840D8A"/>
    <w:rsid w:val="00851673"/>
    <w:rsid w:val="00866400"/>
    <w:rsid w:val="0087340B"/>
    <w:rsid w:val="008762D7"/>
    <w:rsid w:val="008768D8"/>
    <w:rsid w:val="00877D47"/>
    <w:rsid w:val="008823DD"/>
    <w:rsid w:val="0088327B"/>
    <w:rsid w:val="00886EFE"/>
    <w:rsid w:val="00893E78"/>
    <w:rsid w:val="008A066C"/>
    <w:rsid w:val="008A48B8"/>
    <w:rsid w:val="008A537C"/>
    <w:rsid w:val="008A55AD"/>
    <w:rsid w:val="008A58AE"/>
    <w:rsid w:val="008C1F2E"/>
    <w:rsid w:val="008C2EE0"/>
    <w:rsid w:val="008D183E"/>
    <w:rsid w:val="008D67AA"/>
    <w:rsid w:val="008E2D71"/>
    <w:rsid w:val="008E3AB3"/>
    <w:rsid w:val="008E7340"/>
    <w:rsid w:val="008F1113"/>
    <w:rsid w:val="00901EED"/>
    <w:rsid w:val="00903E7E"/>
    <w:rsid w:val="0090735F"/>
    <w:rsid w:val="00921691"/>
    <w:rsid w:val="00925384"/>
    <w:rsid w:val="0092632E"/>
    <w:rsid w:val="009460A4"/>
    <w:rsid w:val="0096402F"/>
    <w:rsid w:val="00966E64"/>
    <w:rsid w:val="0097198F"/>
    <w:rsid w:val="00972D8E"/>
    <w:rsid w:val="00976C6D"/>
    <w:rsid w:val="009A0D54"/>
    <w:rsid w:val="009A296A"/>
    <w:rsid w:val="009A57C6"/>
    <w:rsid w:val="009B194D"/>
    <w:rsid w:val="009B1A18"/>
    <w:rsid w:val="009B3457"/>
    <w:rsid w:val="009B393B"/>
    <w:rsid w:val="009B685A"/>
    <w:rsid w:val="009C2EBB"/>
    <w:rsid w:val="009D35AB"/>
    <w:rsid w:val="009E20F4"/>
    <w:rsid w:val="009F2D41"/>
    <w:rsid w:val="009F6B11"/>
    <w:rsid w:val="009F769F"/>
    <w:rsid w:val="00A05659"/>
    <w:rsid w:val="00A1374C"/>
    <w:rsid w:val="00A24514"/>
    <w:rsid w:val="00A322DE"/>
    <w:rsid w:val="00A361C0"/>
    <w:rsid w:val="00A36E7E"/>
    <w:rsid w:val="00A40BED"/>
    <w:rsid w:val="00A4105E"/>
    <w:rsid w:val="00A42E5C"/>
    <w:rsid w:val="00A444BE"/>
    <w:rsid w:val="00A445FF"/>
    <w:rsid w:val="00A50D7E"/>
    <w:rsid w:val="00A52728"/>
    <w:rsid w:val="00A539EA"/>
    <w:rsid w:val="00A574FC"/>
    <w:rsid w:val="00A64AEF"/>
    <w:rsid w:val="00A725EC"/>
    <w:rsid w:val="00A74F9B"/>
    <w:rsid w:val="00A947D7"/>
    <w:rsid w:val="00A95E2C"/>
    <w:rsid w:val="00A97D48"/>
    <w:rsid w:val="00AB7371"/>
    <w:rsid w:val="00AD5996"/>
    <w:rsid w:val="00AE1EE9"/>
    <w:rsid w:val="00AE2F41"/>
    <w:rsid w:val="00AE43E3"/>
    <w:rsid w:val="00AF3761"/>
    <w:rsid w:val="00AF7C0E"/>
    <w:rsid w:val="00B06687"/>
    <w:rsid w:val="00B166EE"/>
    <w:rsid w:val="00B17498"/>
    <w:rsid w:val="00B213C3"/>
    <w:rsid w:val="00B331BF"/>
    <w:rsid w:val="00B36C06"/>
    <w:rsid w:val="00B37637"/>
    <w:rsid w:val="00B448BD"/>
    <w:rsid w:val="00B506F9"/>
    <w:rsid w:val="00B534C7"/>
    <w:rsid w:val="00B550F2"/>
    <w:rsid w:val="00B64520"/>
    <w:rsid w:val="00B66085"/>
    <w:rsid w:val="00B66121"/>
    <w:rsid w:val="00B80875"/>
    <w:rsid w:val="00B87A1A"/>
    <w:rsid w:val="00B91051"/>
    <w:rsid w:val="00BA112E"/>
    <w:rsid w:val="00BA47FD"/>
    <w:rsid w:val="00BA4BBE"/>
    <w:rsid w:val="00BA6831"/>
    <w:rsid w:val="00BB0E33"/>
    <w:rsid w:val="00BB3870"/>
    <w:rsid w:val="00BC0548"/>
    <w:rsid w:val="00BC3658"/>
    <w:rsid w:val="00BD3A7E"/>
    <w:rsid w:val="00BE484A"/>
    <w:rsid w:val="00C11490"/>
    <w:rsid w:val="00C471A3"/>
    <w:rsid w:val="00C546A9"/>
    <w:rsid w:val="00C56C4C"/>
    <w:rsid w:val="00C574E7"/>
    <w:rsid w:val="00C60A07"/>
    <w:rsid w:val="00C72FD8"/>
    <w:rsid w:val="00C73F15"/>
    <w:rsid w:val="00C77614"/>
    <w:rsid w:val="00C82AC7"/>
    <w:rsid w:val="00C8373B"/>
    <w:rsid w:val="00C901FF"/>
    <w:rsid w:val="00CA1D0A"/>
    <w:rsid w:val="00CB1F92"/>
    <w:rsid w:val="00CB4992"/>
    <w:rsid w:val="00CC3644"/>
    <w:rsid w:val="00CC770A"/>
    <w:rsid w:val="00CD0388"/>
    <w:rsid w:val="00CD572B"/>
    <w:rsid w:val="00CD6505"/>
    <w:rsid w:val="00CD6A33"/>
    <w:rsid w:val="00CE0B74"/>
    <w:rsid w:val="00CF5A80"/>
    <w:rsid w:val="00CF769A"/>
    <w:rsid w:val="00D04F11"/>
    <w:rsid w:val="00D10711"/>
    <w:rsid w:val="00D14331"/>
    <w:rsid w:val="00D16853"/>
    <w:rsid w:val="00D21A44"/>
    <w:rsid w:val="00D2357B"/>
    <w:rsid w:val="00D40070"/>
    <w:rsid w:val="00D5248A"/>
    <w:rsid w:val="00D533F2"/>
    <w:rsid w:val="00D570C0"/>
    <w:rsid w:val="00D62B81"/>
    <w:rsid w:val="00D638AE"/>
    <w:rsid w:val="00D65174"/>
    <w:rsid w:val="00D77B1D"/>
    <w:rsid w:val="00D8007E"/>
    <w:rsid w:val="00D81C56"/>
    <w:rsid w:val="00DA1269"/>
    <w:rsid w:val="00DA22C6"/>
    <w:rsid w:val="00DB753B"/>
    <w:rsid w:val="00DC2A76"/>
    <w:rsid w:val="00DC633B"/>
    <w:rsid w:val="00DD29E8"/>
    <w:rsid w:val="00DD4F57"/>
    <w:rsid w:val="00DE1413"/>
    <w:rsid w:val="00DE1517"/>
    <w:rsid w:val="00DE58B9"/>
    <w:rsid w:val="00DF5C5F"/>
    <w:rsid w:val="00E01418"/>
    <w:rsid w:val="00E216FD"/>
    <w:rsid w:val="00E2350D"/>
    <w:rsid w:val="00E268A1"/>
    <w:rsid w:val="00E27236"/>
    <w:rsid w:val="00E278CE"/>
    <w:rsid w:val="00E27E9A"/>
    <w:rsid w:val="00E33906"/>
    <w:rsid w:val="00E5284B"/>
    <w:rsid w:val="00E53BCB"/>
    <w:rsid w:val="00E54EF9"/>
    <w:rsid w:val="00E55323"/>
    <w:rsid w:val="00E64A8C"/>
    <w:rsid w:val="00E72204"/>
    <w:rsid w:val="00E74CB4"/>
    <w:rsid w:val="00E80A13"/>
    <w:rsid w:val="00E80DCC"/>
    <w:rsid w:val="00E845F1"/>
    <w:rsid w:val="00E85841"/>
    <w:rsid w:val="00E86A85"/>
    <w:rsid w:val="00E94A1C"/>
    <w:rsid w:val="00EB5E38"/>
    <w:rsid w:val="00EC3E67"/>
    <w:rsid w:val="00EC7D18"/>
    <w:rsid w:val="00EE70B8"/>
    <w:rsid w:val="00EE77E8"/>
    <w:rsid w:val="00EF0759"/>
    <w:rsid w:val="00EF1DEC"/>
    <w:rsid w:val="00EF48B9"/>
    <w:rsid w:val="00F00F38"/>
    <w:rsid w:val="00F029C6"/>
    <w:rsid w:val="00F13D80"/>
    <w:rsid w:val="00F20071"/>
    <w:rsid w:val="00F21531"/>
    <w:rsid w:val="00F35A6E"/>
    <w:rsid w:val="00F369A2"/>
    <w:rsid w:val="00F40971"/>
    <w:rsid w:val="00F52CDE"/>
    <w:rsid w:val="00F56C29"/>
    <w:rsid w:val="00F5791A"/>
    <w:rsid w:val="00F7782D"/>
    <w:rsid w:val="00F80A95"/>
    <w:rsid w:val="00F80D1D"/>
    <w:rsid w:val="00F87423"/>
    <w:rsid w:val="00F914FB"/>
    <w:rsid w:val="00F91E11"/>
    <w:rsid w:val="00F95A90"/>
    <w:rsid w:val="00FA27CB"/>
    <w:rsid w:val="00FA3D16"/>
    <w:rsid w:val="00FC3756"/>
    <w:rsid w:val="00FC5E32"/>
    <w:rsid w:val="00FD2B43"/>
    <w:rsid w:val="00FE23C0"/>
    <w:rsid w:val="00FF28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900EB"/>
  </w:style>
  <w:style w:type="paragraph" w:styleId="Nagwek1">
    <w:name w:val="heading 1"/>
    <w:basedOn w:val="Normalny"/>
    <w:next w:val="Normalny"/>
    <w:qFormat/>
    <w:rsid w:val="006900EB"/>
    <w:pPr>
      <w:keepNext/>
      <w:outlineLvl w:val="0"/>
    </w:pPr>
    <w:rPr>
      <w:sz w:val="28"/>
    </w:rPr>
  </w:style>
  <w:style w:type="paragraph" w:styleId="Nagwek2">
    <w:name w:val="heading 2"/>
    <w:basedOn w:val="Normalny"/>
    <w:next w:val="Normalny"/>
    <w:qFormat/>
    <w:rsid w:val="006900EB"/>
    <w:pPr>
      <w:keepNext/>
      <w:ind w:left="4248" w:firstLine="708"/>
      <w:jc w:val="both"/>
      <w:outlineLvl w:val="1"/>
    </w:pPr>
    <w:rPr>
      <w:sz w:val="28"/>
    </w:rPr>
  </w:style>
  <w:style w:type="paragraph" w:styleId="Nagwek3">
    <w:name w:val="heading 3"/>
    <w:basedOn w:val="Normalny"/>
    <w:next w:val="Normalny"/>
    <w:qFormat/>
    <w:rsid w:val="006900EB"/>
    <w:pPr>
      <w:keepNext/>
      <w:outlineLvl w:val="2"/>
    </w:pPr>
    <w:rPr>
      <w:sz w:val="36"/>
    </w:rPr>
  </w:style>
  <w:style w:type="paragraph" w:styleId="Nagwek4">
    <w:name w:val="heading 4"/>
    <w:basedOn w:val="Normalny"/>
    <w:next w:val="Normalny"/>
    <w:qFormat/>
    <w:rsid w:val="006900EB"/>
    <w:pPr>
      <w:keepNext/>
      <w:outlineLvl w:val="3"/>
    </w:pPr>
    <w:rPr>
      <w:sz w:val="24"/>
    </w:rPr>
  </w:style>
  <w:style w:type="paragraph" w:styleId="Nagwek5">
    <w:name w:val="heading 5"/>
    <w:basedOn w:val="Normalny"/>
    <w:next w:val="Normalny"/>
    <w:qFormat/>
    <w:rsid w:val="006900EB"/>
    <w:pPr>
      <w:keepNext/>
      <w:outlineLvl w:val="4"/>
    </w:pPr>
    <w:rPr>
      <w:b/>
      <w:sz w:val="24"/>
    </w:rPr>
  </w:style>
  <w:style w:type="paragraph" w:styleId="Nagwek6">
    <w:name w:val="heading 6"/>
    <w:basedOn w:val="Normalny"/>
    <w:next w:val="Normalny"/>
    <w:qFormat/>
    <w:rsid w:val="006900EB"/>
    <w:pPr>
      <w:keepNext/>
      <w:ind w:left="5103"/>
      <w:outlineLvl w:val="5"/>
    </w:pPr>
    <w:rPr>
      <w:sz w:val="28"/>
    </w:rPr>
  </w:style>
  <w:style w:type="paragraph" w:styleId="Nagwek7">
    <w:name w:val="heading 7"/>
    <w:basedOn w:val="Normalny"/>
    <w:next w:val="Normalny"/>
    <w:qFormat/>
    <w:rsid w:val="006900EB"/>
    <w:pPr>
      <w:keepNext/>
      <w:ind w:left="4820"/>
      <w:outlineLvl w:val="6"/>
    </w:pPr>
    <w:rPr>
      <w:b/>
      <w:sz w:val="32"/>
    </w:rPr>
  </w:style>
  <w:style w:type="paragraph" w:styleId="Nagwek8">
    <w:name w:val="heading 8"/>
    <w:basedOn w:val="Normalny"/>
    <w:next w:val="Normalny"/>
    <w:qFormat/>
    <w:rsid w:val="006900EB"/>
    <w:pPr>
      <w:keepNext/>
      <w:jc w:val="center"/>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900EB"/>
    <w:pPr>
      <w:jc w:val="both"/>
    </w:pPr>
    <w:rPr>
      <w:sz w:val="28"/>
    </w:rPr>
  </w:style>
  <w:style w:type="paragraph" w:styleId="Tekstpodstawowywcity">
    <w:name w:val="Body Text Indent"/>
    <w:basedOn w:val="Normalny"/>
    <w:rsid w:val="006900EB"/>
    <w:pPr>
      <w:ind w:firstLine="708"/>
      <w:jc w:val="both"/>
    </w:pPr>
    <w:rPr>
      <w:sz w:val="28"/>
    </w:rPr>
  </w:style>
  <w:style w:type="paragraph" w:styleId="Tekstpodstawowy2">
    <w:name w:val="Body Text 2"/>
    <w:basedOn w:val="Normalny"/>
    <w:rsid w:val="006900EB"/>
    <w:rPr>
      <w:sz w:val="28"/>
    </w:rPr>
  </w:style>
  <w:style w:type="paragraph" w:styleId="Tekstpodstawowywcity2">
    <w:name w:val="Body Text Indent 2"/>
    <w:basedOn w:val="Normalny"/>
    <w:rsid w:val="006900EB"/>
    <w:pPr>
      <w:ind w:left="1985" w:hanging="1134"/>
      <w:jc w:val="both"/>
    </w:pPr>
    <w:rPr>
      <w:sz w:val="24"/>
    </w:rPr>
  </w:style>
  <w:style w:type="paragraph" w:styleId="Tekstpodstawowywcity3">
    <w:name w:val="Body Text Indent 3"/>
    <w:basedOn w:val="Normalny"/>
    <w:rsid w:val="006900EB"/>
    <w:pPr>
      <w:ind w:left="4820"/>
    </w:pPr>
    <w:rPr>
      <w:b/>
      <w:bCs/>
      <w:sz w:val="28"/>
    </w:rPr>
  </w:style>
  <w:style w:type="paragraph" w:styleId="Nagwek">
    <w:name w:val="header"/>
    <w:basedOn w:val="Normalny"/>
    <w:rsid w:val="002A6B60"/>
    <w:pPr>
      <w:tabs>
        <w:tab w:val="center" w:pos="4536"/>
        <w:tab w:val="right" w:pos="9072"/>
      </w:tabs>
    </w:pPr>
  </w:style>
  <w:style w:type="paragraph" w:styleId="Stopka">
    <w:name w:val="footer"/>
    <w:basedOn w:val="Normalny"/>
    <w:rsid w:val="002A6B60"/>
    <w:pPr>
      <w:tabs>
        <w:tab w:val="center" w:pos="4536"/>
        <w:tab w:val="right" w:pos="9072"/>
      </w:tabs>
    </w:pPr>
  </w:style>
  <w:style w:type="paragraph" w:styleId="NormalnyWeb">
    <w:name w:val="Normal (Web)"/>
    <w:basedOn w:val="Normalny"/>
    <w:rsid w:val="008F1113"/>
    <w:pPr>
      <w:spacing w:before="100" w:beforeAutospacing="1" w:after="100" w:afterAutospacing="1"/>
    </w:pPr>
    <w:rPr>
      <w:sz w:val="24"/>
      <w:szCs w:val="24"/>
    </w:rPr>
  </w:style>
  <w:style w:type="paragraph" w:styleId="Tekstprzypisukocowego">
    <w:name w:val="endnote text"/>
    <w:basedOn w:val="Normalny"/>
    <w:semiHidden/>
    <w:rsid w:val="00FA3D16"/>
  </w:style>
  <w:style w:type="character" w:styleId="Odwoanieprzypisukocowego">
    <w:name w:val="endnote reference"/>
    <w:semiHidden/>
    <w:rsid w:val="00FA3D16"/>
    <w:rPr>
      <w:vertAlign w:val="superscript"/>
    </w:rPr>
  </w:style>
  <w:style w:type="paragraph" w:styleId="Tekstprzypisudolnego">
    <w:name w:val="footnote text"/>
    <w:aliases w:val="Podrozdział,Footnote,Podrozdzia3"/>
    <w:basedOn w:val="Normalny"/>
    <w:link w:val="TekstprzypisudolnegoZnak"/>
    <w:semiHidden/>
    <w:rsid w:val="00450DD0"/>
    <w:rPr>
      <w:szCs w:val="24"/>
    </w:rPr>
  </w:style>
  <w:style w:type="character" w:customStyle="1" w:styleId="TekstprzypisudolnegoZnak">
    <w:name w:val="Tekst przypisu dolnego Znak"/>
    <w:aliases w:val="Podrozdział Znak,Footnote Znak,Podrozdzia3 Znak"/>
    <w:link w:val="Tekstprzypisudolnego"/>
    <w:semiHidden/>
    <w:rsid w:val="00450DD0"/>
    <w:rPr>
      <w:szCs w:val="24"/>
      <w:lang w:val="pl-PL" w:eastAsia="pl-PL" w:bidi="ar-SA"/>
    </w:rPr>
  </w:style>
  <w:style w:type="table" w:styleId="Tabela-Siatka">
    <w:name w:val="Table Grid"/>
    <w:basedOn w:val="Standardowy"/>
    <w:rsid w:val="00C73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ny"/>
    <w:rsid w:val="00CD0388"/>
    <w:pPr>
      <w:spacing w:before="100" w:beforeAutospacing="1" w:after="100" w:afterAutospacing="1"/>
    </w:pPr>
    <w:rPr>
      <w:sz w:val="24"/>
      <w:szCs w:val="24"/>
    </w:rPr>
  </w:style>
  <w:style w:type="paragraph" w:styleId="Bezodstpw">
    <w:name w:val="No Spacing"/>
    <w:uiPriority w:val="1"/>
    <w:qFormat/>
    <w:rsid w:val="007F2CA9"/>
    <w:rPr>
      <w:rFonts w:ascii="Calibri" w:eastAsia="Calibri" w:hAnsi="Calibri"/>
      <w:sz w:val="22"/>
      <w:szCs w:val="22"/>
      <w:lang w:eastAsia="en-US"/>
    </w:rPr>
  </w:style>
  <w:style w:type="character" w:styleId="Hipercze">
    <w:name w:val="Hyperlink"/>
    <w:basedOn w:val="Domylnaczcionkaakapitu"/>
    <w:uiPriority w:val="99"/>
    <w:unhideWhenUsed/>
    <w:rsid w:val="00E268A1"/>
    <w:rPr>
      <w:color w:val="0000FF"/>
      <w:u w:val="single"/>
    </w:rPr>
  </w:style>
  <w:style w:type="character" w:styleId="UyteHipercze">
    <w:name w:val="FollowedHyperlink"/>
    <w:basedOn w:val="Domylnaczcionkaakapitu"/>
    <w:rsid w:val="00C471A3"/>
    <w:rPr>
      <w:color w:val="800080"/>
      <w:u w:val="single"/>
    </w:rPr>
  </w:style>
  <w:style w:type="paragraph" w:styleId="Tekstdymka">
    <w:name w:val="Balloon Text"/>
    <w:basedOn w:val="Normalny"/>
    <w:link w:val="TekstdymkaZnak"/>
    <w:rsid w:val="005A02FB"/>
    <w:rPr>
      <w:rFonts w:ascii="Tahoma" w:hAnsi="Tahoma" w:cs="Tahoma"/>
      <w:sz w:val="16"/>
      <w:szCs w:val="16"/>
    </w:rPr>
  </w:style>
  <w:style w:type="character" w:customStyle="1" w:styleId="TekstdymkaZnak">
    <w:name w:val="Tekst dymka Znak"/>
    <w:basedOn w:val="Domylnaczcionkaakapitu"/>
    <w:link w:val="Tekstdymka"/>
    <w:rsid w:val="005A02FB"/>
    <w:rPr>
      <w:rFonts w:ascii="Tahoma" w:hAnsi="Tahoma" w:cs="Tahoma"/>
      <w:sz w:val="16"/>
      <w:szCs w:val="16"/>
    </w:rPr>
  </w:style>
  <w:style w:type="character" w:styleId="Pogrubienie">
    <w:name w:val="Strong"/>
    <w:basedOn w:val="Domylnaczcionkaakapitu"/>
    <w:uiPriority w:val="22"/>
    <w:qFormat/>
    <w:rsid w:val="00C901FF"/>
    <w:rPr>
      <w:b/>
      <w:bCs/>
    </w:rPr>
  </w:style>
</w:styles>
</file>

<file path=word/webSettings.xml><?xml version="1.0" encoding="utf-8"?>
<w:webSettings xmlns:r="http://schemas.openxmlformats.org/officeDocument/2006/relationships" xmlns:w="http://schemas.openxmlformats.org/wordprocessingml/2006/main">
  <w:divs>
    <w:div w:id="101461422">
      <w:bodyDiv w:val="1"/>
      <w:marLeft w:val="0"/>
      <w:marRight w:val="0"/>
      <w:marTop w:val="0"/>
      <w:marBottom w:val="0"/>
      <w:divBdr>
        <w:top w:val="none" w:sz="0" w:space="0" w:color="auto"/>
        <w:left w:val="none" w:sz="0" w:space="0" w:color="auto"/>
        <w:bottom w:val="none" w:sz="0" w:space="0" w:color="auto"/>
        <w:right w:val="none" w:sz="0" w:space="0" w:color="auto"/>
      </w:divBdr>
    </w:div>
    <w:div w:id="262500919">
      <w:bodyDiv w:val="1"/>
      <w:marLeft w:val="0"/>
      <w:marRight w:val="0"/>
      <w:marTop w:val="0"/>
      <w:marBottom w:val="0"/>
      <w:divBdr>
        <w:top w:val="none" w:sz="0" w:space="0" w:color="auto"/>
        <w:left w:val="none" w:sz="0" w:space="0" w:color="auto"/>
        <w:bottom w:val="none" w:sz="0" w:space="0" w:color="auto"/>
        <w:right w:val="none" w:sz="0" w:space="0" w:color="auto"/>
      </w:divBdr>
    </w:div>
    <w:div w:id="906762189">
      <w:bodyDiv w:val="1"/>
      <w:marLeft w:val="0"/>
      <w:marRight w:val="0"/>
      <w:marTop w:val="0"/>
      <w:marBottom w:val="0"/>
      <w:divBdr>
        <w:top w:val="none" w:sz="0" w:space="0" w:color="auto"/>
        <w:left w:val="none" w:sz="0" w:space="0" w:color="auto"/>
        <w:bottom w:val="none" w:sz="0" w:space="0" w:color="auto"/>
        <w:right w:val="none" w:sz="0" w:space="0" w:color="auto"/>
      </w:divBdr>
    </w:div>
    <w:div w:id="1509514865">
      <w:bodyDiv w:val="1"/>
      <w:marLeft w:val="0"/>
      <w:marRight w:val="0"/>
      <w:marTop w:val="0"/>
      <w:marBottom w:val="0"/>
      <w:divBdr>
        <w:top w:val="none" w:sz="0" w:space="0" w:color="auto"/>
        <w:left w:val="none" w:sz="0" w:space="0" w:color="auto"/>
        <w:bottom w:val="none" w:sz="0" w:space="0" w:color="auto"/>
        <w:right w:val="none" w:sz="0" w:space="0" w:color="auto"/>
      </w:divBdr>
      <w:divsChild>
        <w:div w:id="53431111">
          <w:marLeft w:val="0"/>
          <w:marRight w:val="0"/>
          <w:marTop w:val="0"/>
          <w:marBottom w:val="0"/>
          <w:divBdr>
            <w:top w:val="none" w:sz="0" w:space="0" w:color="auto"/>
            <w:left w:val="none" w:sz="0" w:space="0" w:color="auto"/>
            <w:bottom w:val="none" w:sz="0" w:space="0" w:color="auto"/>
            <w:right w:val="none" w:sz="0" w:space="0" w:color="auto"/>
          </w:divBdr>
        </w:div>
        <w:div w:id="86270994">
          <w:marLeft w:val="0"/>
          <w:marRight w:val="0"/>
          <w:marTop w:val="0"/>
          <w:marBottom w:val="0"/>
          <w:divBdr>
            <w:top w:val="none" w:sz="0" w:space="0" w:color="auto"/>
            <w:left w:val="none" w:sz="0" w:space="0" w:color="auto"/>
            <w:bottom w:val="none" w:sz="0" w:space="0" w:color="auto"/>
            <w:right w:val="none" w:sz="0" w:space="0" w:color="auto"/>
          </w:divBdr>
        </w:div>
        <w:div w:id="106967099">
          <w:marLeft w:val="0"/>
          <w:marRight w:val="0"/>
          <w:marTop w:val="0"/>
          <w:marBottom w:val="0"/>
          <w:divBdr>
            <w:top w:val="none" w:sz="0" w:space="0" w:color="auto"/>
            <w:left w:val="none" w:sz="0" w:space="0" w:color="auto"/>
            <w:bottom w:val="none" w:sz="0" w:space="0" w:color="auto"/>
            <w:right w:val="none" w:sz="0" w:space="0" w:color="auto"/>
          </w:divBdr>
        </w:div>
        <w:div w:id="315964432">
          <w:marLeft w:val="0"/>
          <w:marRight w:val="0"/>
          <w:marTop w:val="0"/>
          <w:marBottom w:val="0"/>
          <w:divBdr>
            <w:top w:val="none" w:sz="0" w:space="0" w:color="auto"/>
            <w:left w:val="none" w:sz="0" w:space="0" w:color="auto"/>
            <w:bottom w:val="none" w:sz="0" w:space="0" w:color="auto"/>
            <w:right w:val="none" w:sz="0" w:space="0" w:color="auto"/>
          </w:divBdr>
        </w:div>
        <w:div w:id="656495944">
          <w:marLeft w:val="0"/>
          <w:marRight w:val="0"/>
          <w:marTop w:val="0"/>
          <w:marBottom w:val="0"/>
          <w:divBdr>
            <w:top w:val="none" w:sz="0" w:space="0" w:color="auto"/>
            <w:left w:val="none" w:sz="0" w:space="0" w:color="auto"/>
            <w:bottom w:val="none" w:sz="0" w:space="0" w:color="auto"/>
            <w:right w:val="none" w:sz="0" w:space="0" w:color="auto"/>
          </w:divBdr>
        </w:div>
        <w:div w:id="701513498">
          <w:marLeft w:val="0"/>
          <w:marRight w:val="0"/>
          <w:marTop w:val="0"/>
          <w:marBottom w:val="0"/>
          <w:divBdr>
            <w:top w:val="none" w:sz="0" w:space="0" w:color="auto"/>
            <w:left w:val="none" w:sz="0" w:space="0" w:color="auto"/>
            <w:bottom w:val="none" w:sz="0" w:space="0" w:color="auto"/>
            <w:right w:val="none" w:sz="0" w:space="0" w:color="auto"/>
          </w:divBdr>
        </w:div>
        <w:div w:id="714349816">
          <w:marLeft w:val="0"/>
          <w:marRight w:val="0"/>
          <w:marTop w:val="0"/>
          <w:marBottom w:val="0"/>
          <w:divBdr>
            <w:top w:val="none" w:sz="0" w:space="0" w:color="auto"/>
            <w:left w:val="none" w:sz="0" w:space="0" w:color="auto"/>
            <w:bottom w:val="none" w:sz="0" w:space="0" w:color="auto"/>
            <w:right w:val="none" w:sz="0" w:space="0" w:color="auto"/>
          </w:divBdr>
        </w:div>
        <w:div w:id="777138658">
          <w:marLeft w:val="0"/>
          <w:marRight w:val="0"/>
          <w:marTop w:val="0"/>
          <w:marBottom w:val="0"/>
          <w:divBdr>
            <w:top w:val="none" w:sz="0" w:space="0" w:color="auto"/>
            <w:left w:val="none" w:sz="0" w:space="0" w:color="auto"/>
            <w:bottom w:val="none" w:sz="0" w:space="0" w:color="auto"/>
            <w:right w:val="none" w:sz="0" w:space="0" w:color="auto"/>
          </w:divBdr>
        </w:div>
        <w:div w:id="988245289">
          <w:marLeft w:val="0"/>
          <w:marRight w:val="0"/>
          <w:marTop w:val="0"/>
          <w:marBottom w:val="0"/>
          <w:divBdr>
            <w:top w:val="none" w:sz="0" w:space="0" w:color="auto"/>
            <w:left w:val="none" w:sz="0" w:space="0" w:color="auto"/>
            <w:bottom w:val="none" w:sz="0" w:space="0" w:color="auto"/>
            <w:right w:val="none" w:sz="0" w:space="0" w:color="auto"/>
          </w:divBdr>
        </w:div>
        <w:div w:id="1193692771">
          <w:marLeft w:val="0"/>
          <w:marRight w:val="0"/>
          <w:marTop w:val="0"/>
          <w:marBottom w:val="0"/>
          <w:divBdr>
            <w:top w:val="none" w:sz="0" w:space="0" w:color="auto"/>
            <w:left w:val="none" w:sz="0" w:space="0" w:color="auto"/>
            <w:bottom w:val="none" w:sz="0" w:space="0" w:color="auto"/>
            <w:right w:val="none" w:sz="0" w:space="0" w:color="auto"/>
          </w:divBdr>
        </w:div>
        <w:div w:id="1291588976">
          <w:marLeft w:val="0"/>
          <w:marRight w:val="0"/>
          <w:marTop w:val="0"/>
          <w:marBottom w:val="0"/>
          <w:divBdr>
            <w:top w:val="none" w:sz="0" w:space="0" w:color="auto"/>
            <w:left w:val="none" w:sz="0" w:space="0" w:color="auto"/>
            <w:bottom w:val="none" w:sz="0" w:space="0" w:color="auto"/>
            <w:right w:val="none" w:sz="0" w:space="0" w:color="auto"/>
          </w:divBdr>
        </w:div>
        <w:div w:id="1313559210">
          <w:marLeft w:val="0"/>
          <w:marRight w:val="0"/>
          <w:marTop w:val="0"/>
          <w:marBottom w:val="0"/>
          <w:divBdr>
            <w:top w:val="none" w:sz="0" w:space="0" w:color="auto"/>
            <w:left w:val="none" w:sz="0" w:space="0" w:color="auto"/>
            <w:bottom w:val="none" w:sz="0" w:space="0" w:color="auto"/>
            <w:right w:val="none" w:sz="0" w:space="0" w:color="auto"/>
          </w:divBdr>
        </w:div>
        <w:div w:id="1401562296">
          <w:marLeft w:val="0"/>
          <w:marRight w:val="0"/>
          <w:marTop w:val="0"/>
          <w:marBottom w:val="0"/>
          <w:divBdr>
            <w:top w:val="none" w:sz="0" w:space="0" w:color="auto"/>
            <w:left w:val="none" w:sz="0" w:space="0" w:color="auto"/>
            <w:bottom w:val="none" w:sz="0" w:space="0" w:color="auto"/>
            <w:right w:val="none" w:sz="0" w:space="0" w:color="auto"/>
          </w:divBdr>
        </w:div>
        <w:div w:id="1409036774">
          <w:marLeft w:val="0"/>
          <w:marRight w:val="0"/>
          <w:marTop w:val="0"/>
          <w:marBottom w:val="0"/>
          <w:divBdr>
            <w:top w:val="none" w:sz="0" w:space="0" w:color="auto"/>
            <w:left w:val="none" w:sz="0" w:space="0" w:color="auto"/>
            <w:bottom w:val="none" w:sz="0" w:space="0" w:color="auto"/>
            <w:right w:val="none" w:sz="0" w:space="0" w:color="auto"/>
          </w:divBdr>
        </w:div>
        <w:div w:id="1422946165">
          <w:marLeft w:val="0"/>
          <w:marRight w:val="0"/>
          <w:marTop w:val="0"/>
          <w:marBottom w:val="0"/>
          <w:divBdr>
            <w:top w:val="none" w:sz="0" w:space="0" w:color="auto"/>
            <w:left w:val="none" w:sz="0" w:space="0" w:color="auto"/>
            <w:bottom w:val="none" w:sz="0" w:space="0" w:color="auto"/>
            <w:right w:val="none" w:sz="0" w:space="0" w:color="auto"/>
          </w:divBdr>
        </w:div>
        <w:div w:id="1558282100">
          <w:marLeft w:val="0"/>
          <w:marRight w:val="0"/>
          <w:marTop w:val="0"/>
          <w:marBottom w:val="0"/>
          <w:divBdr>
            <w:top w:val="none" w:sz="0" w:space="0" w:color="auto"/>
            <w:left w:val="none" w:sz="0" w:space="0" w:color="auto"/>
            <w:bottom w:val="none" w:sz="0" w:space="0" w:color="auto"/>
            <w:right w:val="none" w:sz="0" w:space="0" w:color="auto"/>
          </w:divBdr>
        </w:div>
        <w:div w:id="1722290111">
          <w:marLeft w:val="0"/>
          <w:marRight w:val="0"/>
          <w:marTop w:val="0"/>
          <w:marBottom w:val="0"/>
          <w:divBdr>
            <w:top w:val="none" w:sz="0" w:space="0" w:color="auto"/>
            <w:left w:val="none" w:sz="0" w:space="0" w:color="auto"/>
            <w:bottom w:val="none" w:sz="0" w:space="0" w:color="auto"/>
            <w:right w:val="none" w:sz="0" w:space="0" w:color="auto"/>
          </w:divBdr>
        </w:div>
        <w:div w:id="1778061512">
          <w:marLeft w:val="0"/>
          <w:marRight w:val="0"/>
          <w:marTop w:val="0"/>
          <w:marBottom w:val="0"/>
          <w:divBdr>
            <w:top w:val="none" w:sz="0" w:space="0" w:color="auto"/>
            <w:left w:val="none" w:sz="0" w:space="0" w:color="auto"/>
            <w:bottom w:val="none" w:sz="0" w:space="0" w:color="auto"/>
            <w:right w:val="none" w:sz="0" w:space="0" w:color="auto"/>
          </w:divBdr>
        </w:div>
        <w:div w:id="1882283647">
          <w:marLeft w:val="0"/>
          <w:marRight w:val="0"/>
          <w:marTop w:val="0"/>
          <w:marBottom w:val="0"/>
          <w:divBdr>
            <w:top w:val="none" w:sz="0" w:space="0" w:color="auto"/>
            <w:left w:val="none" w:sz="0" w:space="0" w:color="auto"/>
            <w:bottom w:val="none" w:sz="0" w:space="0" w:color="auto"/>
            <w:right w:val="none" w:sz="0" w:space="0" w:color="auto"/>
          </w:divBdr>
        </w:div>
        <w:div w:id="1965039476">
          <w:marLeft w:val="0"/>
          <w:marRight w:val="0"/>
          <w:marTop w:val="0"/>
          <w:marBottom w:val="0"/>
          <w:divBdr>
            <w:top w:val="none" w:sz="0" w:space="0" w:color="auto"/>
            <w:left w:val="none" w:sz="0" w:space="0" w:color="auto"/>
            <w:bottom w:val="none" w:sz="0" w:space="0" w:color="auto"/>
            <w:right w:val="none" w:sz="0" w:space="0" w:color="auto"/>
          </w:divBdr>
        </w:div>
      </w:divsChild>
    </w:div>
    <w:div w:id="1695300131">
      <w:bodyDiv w:val="1"/>
      <w:marLeft w:val="0"/>
      <w:marRight w:val="0"/>
      <w:marTop w:val="0"/>
      <w:marBottom w:val="0"/>
      <w:divBdr>
        <w:top w:val="none" w:sz="0" w:space="0" w:color="auto"/>
        <w:left w:val="none" w:sz="0" w:space="0" w:color="auto"/>
        <w:bottom w:val="none" w:sz="0" w:space="0" w:color="auto"/>
        <w:right w:val="none" w:sz="0" w:space="0" w:color="auto"/>
      </w:divBdr>
    </w:div>
    <w:div w:id="19713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a.kulinska@dwu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z.jania@dwu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acek\Pulpit\EP\efs_zporr_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2ED80-D9FB-4EC0-A710-042BB37E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efs_zporr_ep</Template>
  <TotalTime>109</TotalTime>
  <Pages>2</Pages>
  <Words>545</Words>
  <Characters>3274</Characters>
  <Application>Microsoft Office Word</Application>
  <DocSecurity>8</DocSecurity>
  <Lines>27</Lines>
  <Paragraphs>7</Paragraphs>
  <ScaleCrop>false</ScaleCrop>
  <HeadingPairs>
    <vt:vector size="2" baseType="variant">
      <vt:variant>
        <vt:lpstr>Tytuł</vt:lpstr>
      </vt:variant>
      <vt:variant>
        <vt:i4>1</vt:i4>
      </vt:variant>
    </vt:vector>
  </HeadingPairs>
  <TitlesOfParts>
    <vt:vector size="1" baseType="lpstr">
      <vt:lpstr>EFS_firmowy</vt:lpstr>
    </vt:vector>
  </TitlesOfParts>
  <Company>Urząd Marszałkowski Województwa Wrocławskiego</Company>
  <LinksUpToDate>false</LinksUpToDate>
  <CharactersWithSpaces>3812</CharactersWithSpaces>
  <SharedDoc>false</SharedDoc>
  <HLinks>
    <vt:vector size="24" baseType="variant">
      <vt:variant>
        <vt:i4>2752577</vt:i4>
      </vt:variant>
      <vt:variant>
        <vt:i4>9</vt:i4>
      </vt:variant>
      <vt:variant>
        <vt:i4>0</vt:i4>
      </vt:variant>
      <vt:variant>
        <vt:i4>5</vt:i4>
      </vt:variant>
      <vt:variant>
        <vt:lpwstr>mailto:ossowski@autoserwis.wroclaw.pl</vt:lpwstr>
      </vt:variant>
      <vt:variant>
        <vt:lpwstr/>
      </vt:variant>
      <vt:variant>
        <vt:i4>1376264</vt:i4>
      </vt:variant>
      <vt:variant>
        <vt:i4>6</vt:i4>
      </vt:variant>
      <vt:variant>
        <vt:i4>0</vt:i4>
      </vt:variant>
      <vt:variant>
        <vt:i4>5</vt:i4>
      </vt:variant>
      <vt:variant>
        <vt:lpwstr>http://www.thart.pl/</vt:lpwstr>
      </vt:variant>
      <vt:variant>
        <vt:lpwstr/>
      </vt:variant>
      <vt:variant>
        <vt:i4>7143549</vt:i4>
      </vt:variant>
      <vt:variant>
        <vt:i4>3</vt:i4>
      </vt:variant>
      <vt:variant>
        <vt:i4>0</vt:i4>
      </vt:variant>
      <vt:variant>
        <vt:i4>5</vt:i4>
      </vt:variant>
      <vt:variant>
        <vt:lpwstr>http://www.opony-felgi.wroclaw.pl/</vt:lpwstr>
      </vt:variant>
      <vt:variant>
        <vt:lpwstr/>
      </vt:variant>
      <vt:variant>
        <vt:i4>8126501</vt:i4>
      </vt:variant>
      <vt:variant>
        <vt:i4>0</vt:i4>
      </vt:variant>
      <vt:variant>
        <vt:i4>0</vt:i4>
      </vt:variant>
      <vt:variant>
        <vt:i4>5</vt:i4>
      </vt:variant>
      <vt:variant>
        <vt:lpwstr>http://www.ivo.com.pl/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EFS_firmowy</dc:title>
  <dc:subject/>
  <dc:creator>ppacek</dc:creator>
  <cp:keywords/>
  <cp:lastModifiedBy> </cp:lastModifiedBy>
  <cp:revision>10</cp:revision>
  <cp:lastPrinted>2014-10-06T13:22:00Z</cp:lastPrinted>
  <dcterms:created xsi:type="dcterms:W3CDTF">2014-10-06T12:21:00Z</dcterms:created>
  <dcterms:modified xsi:type="dcterms:W3CDTF">2014-10-07T10:56:00Z</dcterms:modified>
</cp:coreProperties>
</file>