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F8131" w14:textId="4C6DF8DD" w:rsidR="00E526EE" w:rsidRPr="000476DC" w:rsidRDefault="0077258B">
      <w:r w:rsidRPr="000476DC">
        <w:rPr>
          <w:b/>
          <w:i/>
          <w:sz w:val="24"/>
          <w:szCs w:val="24"/>
        </w:rPr>
        <w:t xml:space="preserve"> </w:t>
      </w:r>
      <w:r w:rsidR="000476DC" w:rsidRPr="000476DC">
        <w:rPr>
          <w:b/>
          <w:i/>
        </w:rPr>
        <w:t>Znak sprawy: DOZ/</w:t>
      </w:r>
      <w:r w:rsidR="00752EBB">
        <w:rPr>
          <w:b/>
          <w:i/>
        </w:rPr>
        <w:t>TJ</w:t>
      </w:r>
      <w:r w:rsidR="000476DC" w:rsidRPr="000476DC">
        <w:rPr>
          <w:b/>
          <w:i/>
        </w:rPr>
        <w:t>/2540/</w:t>
      </w:r>
      <w:r w:rsidR="00395521">
        <w:rPr>
          <w:b/>
          <w:i/>
        </w:rPr>
        <w:t>2</w:t>
      </w:r>
      <w:r w:rsidR="0015159E">
        <w:rPr>
          <w:b/>
          <w:i/>
        </w:rPr>
        <w:t>9</w:t>
      </w:r>
      <w:r w:rsidR="000476DC" w:rsidRPr="000476DC">
        <w:rPr>
          <w:b/>
          <w:i/>
        </w:rPr>
        <w:t>/202</w:t>
      </w:r>
      <w:r w:rsidR="00A724BE">
        <w:rPr>
          <w:b/>
          <w:i/>
        </w:rPr>
        <w:t>4</w:t>
      </w:r>
      <w:r w:rsidRPr="000476DC">
        <w:t xml:space="preserve">                                                W</w:t>
      </w:r>
      <w:r w:rsidR="00752EBB">
        <w:t>rocław</w:t>
      </w:r>
      <w:r w:rsidR="00F805FE">
        <w:t>,</w:t>
      </w:r>
      <w:r w:rsidR="004E50E9">
        <w:t xml:space="preserve"> </w:t>
      </w:r>
      <w:r w:rsidR="00186DDB">
        <w:t xml:space="preserve"> </w:t>
      </w:r>
      <w:r w:rsidR="00EC6502">
        <w:t>16.05.</w:t>
      </w:r>
      <w:r w:rsidR="00186DDB">
        <w:t>202</w:t>
      </w:r>
      <w:r w:rsidR="00395521">
        <w:t>4</w:t>
      </w:r>
      <w:r w:rsidR="00186DDB">
        <w:t xml:space="preserve"> r.</w:t>
      </w:r>
    </w:p>
    <w:p w14:paraId="171C10E4" w14:textId="77777777" w:rsidR="0077258B" w:rsidRDefault="0077258B"/>
    <w:p w14:paraId="2AC0B75F" w14:textId="77777777" w:rsidR="0077258B" w:rsidRDefault="0077258B"/>
    <w:p w14:paraId="3E47885C" w14:textId="77777777" w:rsidR="0077258B" w:rsidRDefault="0077258B" w:rsidP="0077258B">
      <w:pPr>
        <w:jc w:val="center"/>
        <w:rPr>
          <w:b/>
          <w:sz w:val="24"/>
          <w:szCs w:val="24"/>
        </w:rPr>
      </w:pPr>
      <w:r w:rsidRPr="0077258B">
        <w:rPr>
          <w:b/>
          <w:sz w:val="24"/>
          <w:szCs w:val="24"/>
        </w:rPr>
        <w:t>Zapytanie ofertowe</w:t>
      </w:r>
    </w:p>
    <w:p w14:paraId="15797BA9" w14:textId="77777777" w:rsidR="0077258B" w:rsidRDefault="0077258B"/>
    <w:p w14:paraId="63A55A69" w14:textId="7CA30EE0" w:rsidR="004E6609" w:rsidRDefault="0077258B" w:rsidP="004E6609">
      <w:pPr>
        <w:jc w:val="both"/>
      </w:pPr>
      <w:r w:rsidRPr="00535258">
        <w:t xml:space="preserve">Dolnośląski Wojewódzki Urząd Pracy, jako Zamawiający zaprasza do składania ofert </w:t>
      </w:r>
      <w:r w:rsidR="00BA7D4D">
        <w:br/>
      </w:r>
      <w:r w:rsidRPr="00535258">
        <w:t xml:space="preserve">w </w:t>
      </w:r>
      <w:bookmarkStart w:id="0" w:name="_Hlk166752704"/>
      <w:r w:rsidRPr="00535258">
        <w:t>postępowaniu na</w:t>
      </w:r>
      <w:r w:rsidR="008B2E24">
        <w:t xml:space="preserve"> </w:t>
      </w:r>
      <w:r w:rsidR="004E6609" w:rsidRPr="004E6609">
        <w:t xml:space="preserve">świadczenie </w:t>
      </w:r>
      <w:r w:rsidR="00620E8D" w:rsidRPr="00620E8D">
        <w:t>na rzecz Dolnośląskiego Wojewódzkiego Urzędu Pracy usług telekomunikacyjnych z zakresu telefonii komórkowej</w:t>
      </w:r>
      <w:r w:rsidR="00AE0EB3">
        <w:t>.</w:t>
      </w:r>
      <w:bookmarkEnd w:id="0"/>
    </w:p>
    <w:p w14:paraId="49312E92" w14:textId="77777777" w:rsidR="00620E8D" w:rsidRDefault="00620E8D" w:rsidP="004E6609">
      <w:pPr>
        <w:jc w:val="both"/>
      </w:pPr>
    </w:p>
    <w:p w14:paraId="18B388DA" w14:textId="77777777" w:rsidR="00AE0EB3" w:rsidRDefault="00AE0EB3" w:rsidP="004E6609">
      <w:pPr>
        <w:jc w:val="both"/>
      </w:pPr>
    </w:p>
    <w:p w14:paraId="1B1A3FED" w14:textId="30C07DC2" w:rsidR="00C45A2A" w:rsidRPr="004E6609" w:rsidRDefault="00C45A2A" w:rsidP="004E6609">
      <w:pPr>
        <w:pStyle w:val="Akapitzlist"/>
        <w:numPr>
          <w:ilvl w:val="0"/>
          <w:numId w:val="37"/>
        </w:numPr>
        <w:ind w:left="0" w:firstLine="0"/>
        <w:jc w:val="both"/>
        <w:rPr>
          <w:b/>
        </w:rPr>
      </w:pPr>
      <w:r w:rsidRPr="004E6609">
        <w:rPr>
          <w:b/>
        </w:rPr>
        <w:t>Nazwa i adres Zamawiającego: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3664"/>
      </w:tblGrid>
      <w:tr w:rsidR="00C45A2A" w:rsidRPr="005D7338" w14:paraId="61A1D9FC" w14:textId="77777777" w:rsidTr="00827464">
        <w:tc>
          <w:tcPr>
            <w:tcW w:w="2856" w:type="dxa"/>
            <w:shd w:val="clear" w:color="auto" w:fill="auto"/>
          </w:tcPr>
          <w:p w14:paraId="59132510" w14:textId="77777777" w:rsidR="00C45A2A" w:rsidRPr="005D7338" w:rsidRDefault="00C45A2A" w:rsidP="0082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5D7338">
              <w:rPr>
                <w:rFonts w:ascii="Calibri" w:eastAsia="Calibri" w:hAnsi="Calibri" w:cs="Calibri"/>
                <w:lang w:eastAsia="pl-PL"/>
              </w:rPr>
              <w:t>Pełna nazwa</w:t>
            </w:r>
          </w:p>
        </w:tc>
        <w:tc>
          <w:tcPr>
            <w:tcW w:w="3664" w:type="dxa"/>
            <w:shd w:val="clear" w:color="auto" w:fill="auto"/>
          </w:tcPr>
          <w:p w14:paraId="4E81B8F8" w14:textId="77777777" w:rsidR="00C45A2A" w:rsidRPr="005D7338" w:rsidRDefault="00C45A2A" w:rsidP="0082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5D7338">
              <w:rPr>
                <w:rFonts w:ascii="Calibri" w:eastAsia="Calibri" w:hAnsi="Calibri" w:cs="Calibri"/>
                <w:lang w:eastAsia="pl-PL"/>
              </w:rPr>
              <w:t>Dolnośląski Wojewódzki Urząd Pracy</w:t>
            </w:r>
          </w:p>
        </w:tc>
      </w:tr>
      <w:tr w:rsidR="00C45A2A" w:rsidRPr="005D7338" w14:paraId="566619FF" w14:textId="77777777" w:rsidTr="00827464">
        <w:tc>
          <w:tcPr>
            <w:tcW w:w="2856" w:type="dxa"/>
            <w:shd w:val="clear" w:color="auto" w:fill="auto"/>
          </w:tcPr>
          <w:p w14:paraId="193474DC" w14:textId="77777777" w:rsidR="00C45A2A" w:rsidRPr="005D7338" w:rsidRDefault="00C45A2A" w:rsidP="0082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5D7338">
              <w:rPr>
                <w:rFonts w:ascii="Calibri" w:eastAsia="Calibri" w:hAnsi="Calibri" w:cs="Calibri"/>
                <w:lang w:eastAsia="pl-PL"/>
              </w:rPr>
              <w:t>Adres siedziby</w:t>
            </w:r>
          </w:p>
        </w:tc>
        <w:tc>
          <w:tcPr>
            <w:tcW w:w="3664" w:type="dxa"/>
            <w:shd w:val="clear" w:color="auto" w:fill="auto"/>
          </w:tcPr>
          <w:p w14:paraId="0C73ED5F" w14:textId="77777777" w:rsidR="00C45A2A" w:rsidRPr="005D7338" w:rsidRDefault="00C45A2A" w:rsidP="0082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5D7338">
              <w:rPr>
                <w:rFonts w:ascii="Calibri" w:eastAsia="Calibri" w:hAnsi="Calibri" w:cs="Calibri"/>
                <w:lang w:eastAsia="pl-PL"/>
              </w:rPr>
              <w:t>ul. Ogrodowa 5b, 58-306 Wałbrzych</w:t>
            </w:r>
          </w:p>
        </w:tc>
      </w:tr>
      <w:tr w:rsidR="00C45A2A" w:rsidRPr="005D7338" w14:paraId="6E632E91" w14:textId="77777777" w:rsidTr="00827464">
        <w:tc>
          <w:tcPr>
            <w:tcW w:w="2856" w:type="dxa"/>
            <w:shd w:val="clear" w:color="auto" w:fill="auto"/>
          </w:tcPr>
          <w:p w14:paraId="2600263A" w14:textId="77777777" w:rsidR="00C45A2A" w:rsidRPr="005D7338" w:rsidRDefault="00C45A2A" w:rsidP="0082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5D7338">
              <w:rPr>
                <w:rFonts w:ascii="Calibri" w:eastAsia="Calibri" w:hAnsi="Calibri" w:cs="Calibri"/>
                <w:lang w:eastAsia="pl-PL"/>
              </w:rPr>
              <w:t>NIP</w:t>
            </w:r>
          </w:p>
        </w:tc>
        <w:tc>
          <w:tcPr>
            <w:tcW w:w="3664" w:type="dxa"/>
            <w:shd w:val="clear" w:color="auto" w:fill="auto"/>
          </w:tcPr>
          <w:p w14:paraId="6EC749B2" w14:textId="77777777" w:rsidR="00C45A2A" w:rsidRPr="005D7338" w:rsidRDefault="00C45A2A" w:rsidP="0082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5D7338">
              <w:rPr>
                <w:rFonts w:ascii="Calibri" w:eastAsia="Calibri" w:hAnsi="Calibri" w:cs="Calibri"/>
                <w:lang w:eastAsia="pl-PL"/>
              </w:rPr>
              <w:t>886-25-66-413</w:t>
            </w:r>
          </w:p>
        </w:tc>
      </w:tr>
      <w:tr w:rsidR="00C45A2A" w:rsidRPr="005D7338" w14:paraId="5C3825D9" w14:textId="77777777" w:rsidTr="00827464">
        <w:tc>
          <w:tcPr>
            <w:tcW w:w="2856" w:type="dxa"/>
            <w:shd w:val="clear" w:color="auto" w:fill="auto"/>
          </w:tcPr>
          <w:p w14:paraId="6DFE6915" w14:textId="77777777" w:rsidR="00C45A2A" w:rsidRPr="005D7338" w:rsidRDefault="00C45A2A" w:rsidP="0082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5D7338">
              <w:rPr>
                <w:rFonts w:ascii="Calibri" w:eastAsia="Calibri" w:hAnsi="Calibri" w:cs="Calibri"/>
                <w:lang w:eastAsia="pl-PL"/>
              </w:rPr>
              <w:t>REGON</w:t>
            </w:r>
          </w:p>
        </w:tc>
        <w:tc>
          <w:tcPr>
            <w:tcW w:w="3664" w:type="dxa"/>
            <w:shd w:val="clear" w:color="auto" w:fill="auto"/>
          </w:tcPr>
          <w:p w14:paraId="541246EF" w14:textId="77777777" w:rsidR="00C45A2A" w:rsidRPr="005D7338" w:rsidRDefault="00C45A2A" w:rsidP="0082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5D7338">
              <w:rPr>
                <w:rFonts w:ascii="Calibri" w:eastAsia="Calibri" w:hAnsi="Calibri" w:cs="Calibri"/>
                <w:lang w:eastAsia="pl-PL"/>
              </w:rPr>
              <w:t>891129301</w:t>
            </w:r>
          </w:p>
        </w:tc>
      </w:tr>
      <w:tr w:rsidR="00C45A2A" w:rsidRPr="005D7338" w14:paraId="071FAAB0" w14:textId="77777777" w:rsidTr="00827464">
        <w:tc>
          <w:tcPr>
            <w:tcW w:w="2856" w:type="dxa"/>
            <w:shd w:val="clear" w:color="auto" w:fill="auto"/>
          </w:tcPr>
          <w:p w14:paraId="7110ECAA" w14:textId="77777777" w:rsidR="00C45A2A" w:rsidRPr="005D7338" w:rsidRDefault="00C45A2A" w:rsidP="0082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5D7338">
              <w:rPr>
                <w:rFonts w:ascii="Calibri" w:eastAsia="Calibri" w:hAnsi="Calibri" w:cs="Calibri"/>
                <w:lang w:eastAsia="pl-PL"/>
              </w:rPr>
              <w:t>Nr telefonu</w:t>
            </w:r>
          </w:p>
        </w:tc>
        <w:tc>
          <w:tcPr>
            <w:tcW w:w="3664" w:type="dxa"/>
            <w:shd w:val="clear" w:color="auto" w:fill="auto"/>
          </w:tcPr>
          <w:p w14:paraId="3154391C" w14:textId="77777777" w:rsidR="00C45A2A" w:rsidRPr="005D7338" w:rsidRDefault="00C45A2A" w:rsidP="0082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5D7338">
              <w:rPr>
                <w:rFonts w:ascii="Calibri" w:eastAsia="Calibri" w:hAnsi="Calibri" w:cs="Calibri"/>
                <w:lang w:eastAsia="pl-PL"/>
              </w:rPr>
              <w:t>74 88 66 500</w:t>
            </w:r>
          </w:p>
        </w:tc>
      </w:tr>
      <w:tr w:rsidR="00C45A2A" w:rsidRPr="005D7338" w14:paraId="2B39FC3C" w14:textId="77777777" w:rsidTr="00827464">
        <w:tc>
          <w:tcPr>
            <w:tcW w:w="2856" w:type="dxa"/>
            <w:shd w:val="clear" w:color="auto" w:fill="auto"/>
          </w:tcPr>
          <w:p w14:paraId="64E3C84D" w14:textId="77777777" w:rsidR="00C45A2A" w:rsidRPr="005D7338" w:rsidRDefault="00C45A2A" w:rsidP="0082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5D7338">
              <w:rPr>
                <w:rFonts w:ascii="Calibri" w:eastAsia="Calibri" w:hAnsi="Calibri" w:cs="Calibri"/>
                <w:lang w:eastAsia="pl-PL"/>
              </w:rPr>
              <w:t>Adres poczty elektronicznej</w:t>
            </w:r>
          </w:p>
        </w:tc>
        <w:tc>
          <w:tcPr>
            <w:tcW w:w="3664" w:type="dxa"/>
            <w:shd w:val="clear" w:color="auto" w:fill="auto"/>
          </w:tcPr>
          <w:p w14:paraId="11880BD1" w14:textId="77777777" w:rsidR="00C45A2A" w:rsidRPr="005D7338" w:rsidRDefault="00C45A2A" w:rsidP="0082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5D7338">
              <w:rPr>
                <w:rFonts w:ascii="Calibri" w:eastAsia="Calibri" w:hAnsi="Calibri" w:cs="Calibri"/>
                <w:lang w:eastAsia="pl-PL"/>
              </w:rPr>
              <w:t>walbrzych@dwup.pl</w:t>
            </w:r>
          </w:p>
        </w:tc>
      </w:tr>
    </w:tbl>
    <w:p w14:paraId="6A8E632F" w14:textId="77777777" w:rsidR="00C45A2A" w:rsidRPr="00031F3A" w:rsidRDefault="00C45A2A" w:rsidP="00C45A2A">
      <w:pPr>
        <w:spacing w:after="0"/>
        <w:jc w:val="both"/>
        <w:rPr>
          <w:b/>
        </w:rPr>
      </w:pPr>
    </w:p>
    <w:p w14:paraId="737FF6A9" w14:textId="591F8E70" w:rsidR="00C45A2A" w:rsidRPr="008B2E24" w:rsidRDefault="00C45A2A" w:rsidP="00B870BB">
      <w:pPr>
        <w:pStyle w:val="Akapitzlist"/>
        <w:numPr>
          <w:ilvl w:val="0"/>
          <w:numId w:val="30"/>
        </w:numPr>
        <w:tabs>
          <w:tab w:val="left" w:pos="426"/>
        </w:tabs>
        <w:ind w:left="0" w:firstLine="0"/>
        <w:rPr>
          <w:bCs/>
        </w:rPr>
      </w:pPr>
      <w:r w:rsidRPr="00031F3A">
        <w:rPr>
          <w:b/>
        </w:rPr>
        <w:t xml:space="preserve">Osoba do kontaktu: </w:t>
      </w:r>
      <w:r w:rsidRPr="00031F3A">
        <w:rPr>
          <w:bCs/>
        </w:rPr>
        <w:t xml:space="preserve">Tomasz Jania tel. 71 39 74 220, e-mail: </w:t>
      </w:r>
      <w:hyperlink r:id="rId8" w:history="1">
        <w:r w:rsidRPr="00D869C5">
          <w:rPr>
            <w:rStyle w:val="Hipercze"/>
            <w:bCs/>
          </w:rPr>
          <w:t>tomasz.jania@dwup.pl</w:t>
        </w:r>
      </w:hyperlink>
      <w:r>
        <w:rPr>
          <w:bCs/>
        </w:rPr>
        <w:t xml:space="preserve"> </w:t>
      </w:r>
      <w:r w:rsidRPr="00031F3A">
        <w:rPr>
          <w:bCs/>
        </w:rPr>
        <w:t xml:space="preserve"> </w:t>
      </w:r>
      <w:r>
        <w:rPr>
          <w:bCs/>
        </w:rPr>
        <w:t xml:space="preserve"> </w:t>
      </w:r>
    </w:p>
    <w:p w14:paraId="3D5E7569" w14:textId="77777777" w:rsidR="001817A0" w:rsidRDefault="00C45A2A" w:rsidP="00B870BB">
      <w:pPr>
        <w:pStyle w:val="Akapitzlist"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b/>
        </w:rPr>
      </w:pPr>
      <w:r w:rsidRPr="00243738">
        <w:rPr>
          <w:b/>
        </w:rPr>
        <w:t>Wspólny słownik zamówień (CVP)</w:t>
      </w:r>
      <w:r>
        <w:rPr>
          <w:b/>
        </w:rPr>
        <w:t xml:space="preserve">: </w:t>
      </w:r>
    </w:p>
    <w:p w14:paraId="290DCD95" w14:textId="0CB95780" w:rsidR="00827464" w:rsidRPr="008B2E24" w:rsidRDefault="008B2E24" w:rsidP="001817A0">
      <w:pPr>
        <w:pStyle w:val="Akapitzlist"/>
        <w:tabs>
          <w:tab w:val="left" w:pos="426"/>
        </w:tabs>
        <w:ind w:left="0"/>
        <w:jc w:val="both"/>
        <w:rPr>
          <w:b/>
        </w:rPr>
      </w:pPr>
      <w:r w:rsidRPr="008B2E24">
        <w:rPr>
          <w:b/>
        </w:rPr>
        <w:t>64212000-5</w:t>
      </w:r>
      <w:r w:rsidRPr="008B2E24">
        <w:rPr>
          <w:bCs/>
        </w:rPr>
        <w:t xml:space="preserve"> - Usługi telefonii komórkowej,  </w:t>
      </w:r>
      <w:r w:rsidRPr="008B2E24">
        <w:rPr>
          <w:b/>
        </w:rPr>
        <w:t>32250000-0-</w:t>
      </w:r>
      <w:r w:rsidRPr="008B2E24">
        <w:rPr>
          <w:bCs/>
        </w:rPr>
        <w:t xml:space="preserve">Telefony komórkowe, </w:t>
      </w:r>
      <w:r w:rsidRPr="008B2E24">
        <w:rPr>
          <w:b/>
        </w:rPr>
        <w:t>64212800-3 -</w:t>
      </w:r>
      <w:r w:rsidRPr="008B2E24">
        <w:rPr>
          <w:bCs/>
        </w:rPr>
        <w:t xml:space="preserve"> Usługi dostarczania płatnych telefonów, </w:t>
      </w:r>
      <w:r w:rsidRPr="008B2E24">
        <w:rPr>
          <w:b/>
        </w:rPr>
        <w:t>72400000-4-</w:t>
      </w:r>
      <w:r w:rsidRPr="008B2E24">
        <w:rPr>
          <w:bCs/>
        </w:rPr>
        <w:t xml:space="preserve"> Usługi internetowe, </w:t>
      </w:r>
      <w:r w:rsidRPr="008B2E24">
        <w:rPr>
          <w:b/>
        </w:rPr>
        <w:t>72400000-4-</w:t>
      </w:r>
      <w:r w:rsidRPr="008B2E24">
        <w:rPr>
          <w:bCs/>
        </w:rPr>
        <w:t xml:space="preserve"> Usługi internetowe, 31712112-8- Karty SIM, </w:t>
      </w:r>
      <w:r w:rsidRPr="008B2E24">
        <w:rPr>
          <w:b/>
        </w:rPr>
        <w:t>64200000-8</w:t>
      </w:r>
      <w:r w:rsidRPr="008B2E24">
        <w:rPr>
          <w:bCs/>
        </w:rPr>
        <w:t>- Usługi telekomunikacyjne.</w:t>
      </w:r>
    </w:p>
    <w:p w14:paraId="585BA4A4" w14:textId="77777777" w:rsidR="00C45A2A" w:rsidRPr="00031F3A" w:rsidRDefault="00C45A2A" w:rsidP="00B870BB">
      <w:pPr>
        <w:pStyle w:val="Akapitzlist"/>
        <w:numPr>
          <w:ilvl w:val="0"/>
          <w:numId w:val="30"/>
        </w:numPr>
        <w:tabs>
          <w:tab w:val="left" w:pos="284"/>
        </w:tabs>
        <w:ind w:left="0" w:firstLine="0"/>
        <w:rPr>
          <w:b/>
        </w:rPr>
      </w:pPr>
      <w:r w:rsidRPr="00031F3A">
        <w:rPr>
          <w:b/>
        </w:rPr>
        <w:t>Tryb udzielania zamówienia:</w:t>
      </w:r>
    </w:p>
    <w:p w14:paraId="31D18688" w14:textId="2C397D80" w:rsidR="00827464" w:rsidRDefault="00C45A2A" w:rsidP="00C45A2A">
      <w:pPr>
        <w:pStyle w:val="Akapitzlist"/>
        <w:tabs>
          <w:tab w:val="left" w:pos="567"/>
        </w:tabs>
        <w:ind w:left="0"/>
        <w:jc w:val="both"/>
        <w:rPr>
          <w:bCs/>
        </w:rPr>
      </w:pPr>
      <w:r w:rsidRPr="00031F3A">
        <w:rPr>
          <w:bCs/>
        </w:rPr>
        <w:t>Zapytanie ofertowe. Zamówienie może zostać udzielone bez zastosowania przepisów ustawy z dnia 11 września 2019 r. Prawo zamówień publicznych (Dz.U.2023.1605), na podstawie zamówienie realizowane poniżej kwoty określonej w art. 2 ust.1 pkt 1).</w:t>
      </w:r>
    </w:p>
    <w:p w14:paraId="499840A0" w14:textId="35BBA0CE" w:rsidR="00263549" w:rsidRPr="00C45A2A" w:rsidRDefault="00263549" w:rsidP="00B870BB">
      <w:pPr>
        <w:pStyle w:val="Akapitzlist"/>
        <w:numPr>
          <w:ilvl w:val="0"/>
          <w:numId w:val="30"/>
        </w:numPr>
        <w:tabs>
          <w:tab w:val="left" w:pos="426"/>
        </w:tabs>
        <w:spacing w:after="0"/>
        <w:ind w:left="0" w:firstLine="0"/>
        <w:jc w:val="both"/>
        <w:rPr>
          <w:bCs/>
        </w:rPr>
      </w:pPr>
      <w:r w:rsidRPr="00535258">
        <w:rPr>
          <w:b/>
        </w:rPr>
        <w:t>Opis przedmiotu zamówienia:</w:t>
      </w:r>
    </w:p>
    <w:p w14:paraId="31004BA8" w14:textId="77777777" w:rsidR="001817A0" w:rsidRDefault="001817A0" w:rsidP="001817A0">
      <w:pPr>
        <w:pStyle w:val="Akapitzlist"/>
        <w:numPr>
          <w:ilvl w:val="0"/>
          <w:numId w:val="31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cstheme="minorHAnsi"/>
        </w:rPr>
      </w:pPr>
      <w:r w:rsidRPr="001817A0">
        <w:rPr>
          <w:rFonts w:cstheme="minorHAnsi"/>
        </w:rPr>
        <w:t xml:space="preserve">Przedmiotem zamówienia jest świadczenie na rzecz Dolnośląskiego Wojewódzkiego Urzędu Pracy usług telekomunikacyjnych z zakresu telefonii komórkowej  dla </w:t>
      </w:r>
      <w:r w:rsidRPr="00751630">
        <w:rPr>
          <w:rFonts w:cstheme="minorHAnsi"/>
          <w:b/>
          <w:bCs/>
        </w:rPr>
        <w:t xml:space="preserve">58 </w:t>
      </w:r>
      <w:r w:rsidRPr="001817A0">
        <w:rPr>
          <w:rFonts w:cstheme="minorHAnsi"/>
        </w:rPr>
        <w:t>numerów abonenckich.</w:t>
      </w:r>
    </w:p>
    <w:p w14:paraId="699294E2" w14:textId="77777777" w:rsidR="001817A0" w:rsidRDefault="001817A0" w:rsidP="001817A0">
      <w:pPr>
        <w:pStyle w:val="Akapitzlist"/>
        <w:numPr>
          <w:ilvl w:val="0"/>
          <w:numId w:val="31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cstheme="minorHAnsi"/>
        </w:rPr>
      </w:pPr>
      <w:r w:rsidRPr="001817A0">
        <w:rPr>
          <w:rFonts w:cstheme="minorHAnsi"/>
        </w:rPr>
        <w:t xml:space="preserve">Podstawowy zakres usług obejmuje realizację krajowych głosowych połączeń telefonicznych komórkowych oraz dostępu do Internetu, a pozostałe usługi oferowane przez Operatora, takie jak: połączenia zagraniczne, </w:t>
      </w:r>
      <w:proofErr w:type="spellStart"/>
      <w:r w:rsidRPr="001817A0">
        <w:rPr>
          <w:rFonts w:cstheme="minorHAnsi"/>
        </w:rPr>
        <w:t>roaming</w:t>
      </w:r>
      <w:proofErr w:type="spellEnd"/>
      <w:r w:rsidRPr="001817A0">
        <w:rPr>
          <w:rFonts w:cstheme="minorHAnsi"/>
        </w:rPr>
        <w:t xml:space="preserve">, GPRS, SMS, MMS i inne ogólnie dostępne mają wchodzić w zakres kompleksowej usługi operatorskiej objętej niniejszym zamówieniem. Ponadto, przedmiot zamówienia obejmuje dostawę </w:t>
      </w:r>
      <w:r w:rsidRPr="00751630">
        <w:rPr>
          <w:rFonts w:cstheme="minorHAnsi"/>
          <w:b/>
          <w:bCs/>
        </w:rPr>
        <w:t>54</w:t>
      </w:r>
      <w:r w:rsidRPr="001817A0">
        <w:rPr>
          <w:rFonts w:cstheme="minorHAnsi"/>
        </w:rPr>
        <w:t xml:space="preserve"> sztuk fabrycznie nowych aparatów telefonicznych  z wyposażeniem (instrukcja </w:t>
      </w:r>
      <w:r w:rsidRPr="001817A0">
        <w:rPr>
          <w:rFonts w:cstheme="minorHAnsi"/>
        </w:rPr>
        <w:lastRenderedPageBreak/>
        <w:t xml:space="preserve">obsługi w języku polskim kabel do transmisji danych, ładowarka itp.) wraz  z kartami SIM przystosowanymi do sieci GSM na terenie całej Polski. </w:t>
      </w:r>
    </w:p>
    <w:p w14:paraId="56950092" w14:textId="6D4E229B" w:rsidR="001817A0" w:rsidRPr="001817A0" w:rsidRDefault="001817A0" w:rsidP="001817A0">
      <w:pPr>
        <w:pStyle w:val="Akapitzlist"/>
        <w:numPr>
          <w:ilvl w:val="0"/>
          <w:numId w:val="31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cstheme="minorHAnsi"/>
        </w:rPr>
      </w:pPr>
      <w:r w:rsidRPr="001817A0">
        <w:rPr>
          <w:rFonts w:cstheme="minorHAnsi"/>
        </w:rPr>
        <w:t>Uruchomienie dostępu do powyższych usług musi nastąpić  w dniu 27.06.2024 roku o godz. 00:00.</w:t>
      </w:r>
    </w:p>
    <w:p w14:paraId="78B17C83" w14:textId="77777777" w:rsidR="001817A0" w:rsidRDefault="001817A0" w:rsidP="001817A0">
      <w:pPr>
        <w:tabs>
          <w:tab w:val="left" w:pos="284"/>
          <w:tab w:val="left" w:pos="426"/>
          <w:tab w:val="left" w:pos="993"/>
        </w:tabs>
        <w:spacing w:after="0"/>
        <w:contextualSpacing/>
        <w:jc w:val="both"/>
        <w:rPr>
          <w:rFonts w:cstheme="minorHAnsi"/>
        </w:rPr>
      </w:pPr>
      <w:r w:rsidRPr="001817A0">
        <w:rPr>
          <w:rFonts w:cstheme="minorHAnsi"/>
        </w:rPr>
        <w:t>Obecna umowa z Wykonawcą usług tj. Operatorem firmą Orange Polska S.A. wygasa  dnia</w:t>
      </w:r>
      <w:r>
        <w:rPr>
          <w:rFonts w:cstheme="minorHAnsi"/>
        </w:rPr>
        <w:t xml:space="preserve"> </w:t>
      </w:r>
      <w:r w:rsidRPr="001817A0">
        <w:rPr>
          <w:rFonts w:cstheme="minorHAnsi"/>
        </w:rPr>
        <w:t>26.06.2024 r. Wszelkie formalności związane z przeniesieniem numerów leżą po stronie Wykonawcy. Zamawiający udzieli Wykonawcy pełnomocnictwa do dokonania przeniesienia numerów do sieci Wykonawcy.</w:t>
      </w:r>
    </w:p>
    <w:p w14:paraId="2D4AEC98" w14:textId="26AD2649" w:rsidR="001817A0" w:rsidRPr="001817A0" w:rsidRDefault="001817A0" w:rsidP="001817A0">
      <w:pPr>
        <w:pStyle w:val="Akapitzlist"/>
        <w:numPr>
          <w:ilvl w:val="0"/>
          <w:numId w:val="31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cstheme="minorHAnsi"/>
        </w:rPr>
      </w:pPr>
      <w:r w:rsidRPr="001817A0">
        <w:rPr>
          <w:rFonts w:cstheme="minorHAnsi"/>
        </w:rPr>
        <w:t xml:space="preserve">Szczegółowe wymagania dotyczące realizacji przedmiotu zamówienia zostały określone w załączniku nr </w:t>
      </w:r>
      <w:r w:rsidR="00320593">
        <w:rPr>
          <w:rFonts w:cstheme="minorHAnsi"/>
        </w:rPr>
        <w:t xml:space="preserve">2 </w:t>
      </w:r>
      <w:r w:rsidRPr="001817A0">
        <w:rPr>
          <w:rFonts w:cstheme="minorHAnsi"/>
        </w:rPr>
        <w:t xml:space="preserve">do </w:t>
      </w:r>
      <w:r>
        <w:rPr>
          <w:rFonts w:cstheme="minorHAnsi"/>
        </w:rPr>
        <w:t>Zapytania ofertowego</w:t>
      </w:r>
      <w:r w:rsidRPr="001817A0">
        <w:rPr>
          <w:rFonts w:cstheme="minorHAnsi"/>
        </w:rPr>
        <w:t xml:space="preserve"> a warunki realizacji umowy zostały zawarte we wzorze </w:t>
      </w:r>
      <w:r w:rsidR="00CE19FC">
        <w:rPr>
          <w:rFonts w:cstheme="minorHAnsi"/>
        </w:rPr>
        <w:t>umowy</w:t>
      </w:r>
      <w:r w:rsidRPr="001817A0">
        <w:rPr>
          <w:rFonts w:cstheme="minorHAnsi"/>
        </w:rPr>
        <w:t xml:space="preserve">, stanowiącym załączniki nr </w:t>
      </w:r>
      <w:r>
        <w:rPr>
          <w:rFonts w:cstheme="minorHAnsi"/>
        </w:rPr>
        <w:t>3</w:t>
      </w:r>
      <w:r w:rsidRPr="001817A0">
        <w:rPr>
          <w:rFonts w:cstheme="minorHAnsi"/>
        </w:rPr>
        <w:t xml:space="preserve"> do </w:t>
      </w:r>
      <w:r>
        <w:rPr>
          <w:rFonts w:cstheme="minorHAnsi"/>
        </w:rPr>
        <w:t>Zapytania ofertowego</w:t>
      </w:r>
    </w:p>
    <w:p w14:paraId="2E63605B" w14:textId="77777777" w:rsidR="001817A0" w:rsidRPr="001817A0" w:rsidRDefault="001817A0" w:rsidP="001817A0">
      <w:pPr>
        <w:tabs>
          <w:tab w:val="left" w:pos="284"/>
          <w:tab w:val="left" w:pos="426"/>
          <w:tab w:val="left" w:pos="993"/>
        </w:tabs>
        <w:spacing w:after="0"/>
        <w:contextualSpacing/>
        <w:jc w:val="both"/>
        <w:rPr>
          <w:rFonts w:cstheme="minorHAnsi"/>
        </w:rPr>
      </w:pPr>
      <w:r w:rsidRPr="001817A0">
        <w:rPr>
          <w:rFonts w:cstheme="minorHAnsi"/>
        </w:rPr>
        <w:t>Przedmiot zamówienia jest współfinansowany z projektów: Pomoc Techniczna FEDS DWUP- EFS+ -nr projektu FEDS.11.01-IZ.00-0001/23</w:t>
      </w:r>
    </w:p>
    <w:p w14:paraId="35045395" w14:textId="77777777" w:rsidR="00827464" w:rsidRPr="00827464" w:rsidRDefault="00827464" w:rsidP="00827464">
      <w:pPr>
        <w:tabs>
          <w:tab w:val="left" w:pos="284"/>
          <w:tab w:val="left" w:pos="426"/>
          <w:tab w:val="left" w:pos="993"/>
        </w:tabs>
        <w:spacing w:after="0"/>
        <w:contextualSpacing/>
        <w:rPr>
          <w:rFonts w:cstheme="minorHAnsi"/>
        </w:rPr>
      </w:pPr>
    </w:p>
    <w:p w14:paraId="12D80D4A" w14:textId="763D8E7C" w:rsidR="00CD3827" w:rsidRPr="00320593" w:rsidRDefault="00D351BB" w:rsidP="00320593">
      <w:pPr>
        <w:pStyle w:val="Akapitzlist"/>
        <w:numPr>
          <w:ilvl w:val="0"/>
          <w:numId w:val="30"/>
        </w:numPr>
        <w:ind w:left="0" w:firstLine="0"/>
        <w:rPr>
          <w:rFonts w:cstheme="minorHAnsi"/>
        </w:rPr>
      </w:pPr>
      <w:r w:rsidRPr="00320593">
        <w:rPr>
          <w:b/>
        </w:rPr>
        <w:t>Termin wykonania zamówienia:</w:t>
      </w:r>
      <w:r w:rsidR="007449C3" w:rsidRPr="00320593">
        <w:rPr>
          <w:rFonts w:cstheme="minorHAnsi"/>
          <w:sz w:val="24"/>
          <w:szCs w:val="24"/>
        </w:rPr>
        <w:t xml:space="preserve"> </w:t>
      </w:r>
      <w:r w:rsidR="00320593" w:rsidRPr="00320593">
        <w:rPr>
          <w:rFonts w:cstheme="minorHAnsi"/>
        </w:rPr>
        <w:t>Termin wykonania zamówienia określa się od dnia 27.06.2024 r. przez okres 24 miesięcy.</w:t>
      </w:r>
    </w:p>
    <w:p w14:paraId="68A65742" w14:textId="77777777" w:rsidR="00827464" w:rsidRPr="007449C3" w:rsidRDefault="00827464" w:rsidP="00827464">
      <w:pPr>
        <w:pStyle w:val="Akapitzlist"/>
        <w:tabs>
          <w:tab w:val="left" w:pos="426"/>
        </w:tabs>
        <w:ind w:left="0"/>
        <w:jc w:val="both"/>
        <w:rPr>
          <w:b/>
        </w:rPr>
      </w:pPr>
    </w:p>
    <w:p w14:paraId="058294BF" w14:textId="77777777" w:rsidR="0074208F" w:rsidRPr="00CD3827" w:rsidRDefault="0074208F" w:rsidP="00B870BB">
      <w:pPr>
        <w:pStyle w:val="Akapitzlist"/>
        <w:numPr>
          <w:ilvl w:val="0"/>
          <w:numId w:val="30"/>
        </w:numPr>
        <w:tabs>
          <w:tab w:val="left" w:pos="709"/>
        </w:tabs>
        <w:ind w:left="0" w:firstLine="0"/>
        <w:jc w:val="both"/>
      </w:pPr>
      <w:r w:rsidRPr="00CD3827">
        <w:rPr>
          <w:b/>
        </w:rPr>
        <w:t>Opis sposobu obliczenia ceny:</w:t>
      </w:r>
    </w:p>
    <w:p w14:paraId="7D911416" w14:textId="0AB6CCE1" w:rsidR="0074208F" w:rsidRPr="00535258" w:rsidRDefault="00A76A7C" w:rsidP="00BA4BA5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</w:pPr>
      <w:r w:rsidRPr="00535258">
        <w:t>Przedmiot zamówienia ma być wykonany</w:t>
      </w:r>
      <w:r w:rsidR="0000254F" w:rsidRPr="00535258">
        <w:t xml:space="preserve"> w ramach ceny ryczałtowej</w:t>
      </w:r>
      <w:r w:rsidR="007C54DC" w:rsidRPr="00535258">
        <w:t xml:space="preserve"> ( art. 632 ustawy z dnia 23 kwietnia 1964 r. – Kodeks Cywilny ( tj. </w:t>
      </w:r>
      <w:r w:rsidR="007449C3" w:rsidRPr="007449C3">
        <w:t xml:space="preserve">Dz.U.2023.1610 </w:t>
      </w:r>
      <w:proofErr w:type="spellStart"/>
      <w:r w:rsidR="007449C3" w:rsidRPr="007449C3">
        <w:t>t.j</w:t>
      </w:r>
      <w:proofErr w:type="spellEnd"/>
      <w:r w:rsidR="007449C3" w:rsidRPr="007449C3">
        <w:t>.</w:t>
      </w:r>
      <w:r w:rsidR="007C54DC" w:rsidRPr="00535258">
        <w:t>), czyli podana przez Wykonawcę cena oferty, jako suma cen jednostkowych  brutto musi zawierać wszelkie koszty niezbędne do zrealizowania zamówienia wynikające z opisu przedmiotu zamówienia oraz szczegółowych wytycznych Zamawiającego. Przyjęty przez Zamawiającego sposób rozliczenia wykonania zamówienia w formie wynagrodzenia ryczałtowego powoduje, że Zamawiający nie jest zobowiązany do ponoszenia kosztów dodatkowych, których konieczność wykonania wyniknie w trakcie realizacji umowy.</w:t>
      </w:r>
    </w:p>
    <w:p w14:paraId="41BC92BE" w14:textId="77777777" w:rsidR="007C54DC" w:rsidRPr="00535258" w:rsidRDefault="007C54DC" w:rsidP="00BA4BA5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</w:pPr>
      <w:r w:rsidRPr="00535258">
        <w:t xml:space="preserve">Przez cenę, którą uwzględnia się jako kryterium </w:t>
      </w:r>
      <w:r w:rsidR="00EB2927" w:rsidRPr="00535258">
        <w:t xml:space="preserve">oceny ofert należy </w:t>
      </w:r>
      <w:r w:rsidR="00BD0399" w:rsidRPr="00535258">
        <w:t xml:space="preserve">rozumieć cenę </w:t>
      </w:r>
      <w:r w:rsidR="00BD0399" w:rsidRPr="00535258">
        <w:br/>
        <w:t xml:space="preserve">w rozumieniu art. 3 ust. 1 pkt 1 i ust. 2 ustawy z dnia 9 maja 2014 r. o informowaniu </w:t>
      </w:r>
      <w:r w:rsidR="00BD0399" w:rsidRPr="00535258">
        <w:br/>
        <w:t xml:space="preserve">o cenach towarów i usług ( Dz.U. z </w:t>
      </w:r>
      <w:r w:rsidR="00261893">
        <w:t>2023</w:t>
      </w:r>
      <w:r w:rsidR="00BD0399" w:rsidRPr="00535258">
        <w:t xml:space="preserve"> r., poz. </w:t>
      </w:r>
      <w:r w:rsidR="00261893">
        <w:t>168</w:t>
      </w:r>
      <w:r w:rsidR="00BD0399" w:rsidRPr="00535258">
        <w:t xml:space="preserve">) tj. wartość wyrażoną </w:t>
      </w:r>
      <w:r w:rsidR="00BD0399" w:rsidRPr="00535258">
        <w:br/>
        <w:t>w jednostkach pieniężnych, którą kupujący jest obowiązany zapłacić przedsiębiorcy za towar lub usługę. W cenie uwzględnia się podatek od towarów i usług oraz podatek</w:t>
      </w:r>
      <w:r w:rsidR="00C06B04" w:rsidRPr="00535258">
        <w:t xml:space="preserve"> akcyzowy, jeżeli na podstawie odrębnych przepisów sprzedaż towaru ( usługi ) podlega obciążeniu podatkiem od towarów i usług lub podatkiem akcyzowym.</w:t>
      </w:r>
    </w:p>
    <w:p w14:paraId="7A565B83" w14:textId="77777777" w:rsidR="007D7858" w:rsidRPr="00535258" w:rsidRDefault="00B428A7" w:rsidP="00BA4BA5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</w:pPr>
      <w:r w:rsidRPr="00535258">
        <w:t xml:space="preserve">W cenie przedmiotu zamówienia Wykonawca winien uwzględnić wszystkie koszty </w:t>
      </w:r>
      <w:r w:rsidR="00BB36E9" w:rsidRPr="00535258">
        <w:br/>
      </w:r>
      <w:r w:rsidRPr="00535258">
        <w:t>i składniki niezbędne dla prawidłowego i zgodnego z niniejszym Zapytaniem ofertowym wykonania przedmiotu zamówienia.</w:t>
      </w:r>
    </w:p>
    <w:p w14:paraId="6329B8A3" w14:textId="77777777" w:rsidR="00A105F6" w:rsidRDefault="00A105F6" w:rsidP="00BA4BA5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</w:pPr>
      <w:r>
        <w:t>Cena oferty uwzględnia wszystkie zobowiązania, musi być podana w złotych polskich cyfrowo z zaokrągleniem do dwóch miejsc po przecinku z odpowiednim zaokrągleniem w dół lub w górę w następujący sposób:</w:t>
      </w:r>
    </w:p>
    <w:p w14:paraId="66F91AE8" w14:textId="77777777" w:rsidR="00A105F6" w:rsidRDefault="00A105F6" w:rsidP="00A105F6">
      <w:pPr>
        <w:pStyle w:val="Akapitzlist"/>
        <w:tabs>
          <w:tab w:val="left" w:pos="567"/>
        </w:tabs>
        <w:ind w:left="0"/>
        <w:jc w:val="both"/>
      </w:pPr>
      <w:r>
        <w:t>- w dół – jeżeli kolejna cyfra jest mniejsza od 5;</w:t>
      </w:r>
    </w:p>
    <w:p w14:paraId="4F905063" w14:textId="77777777" w:rsidR="00A105F6" w:rsidRDefault="00A105F6" w:rsidP="00A105F6">
      <w:pPr>
        <w:pStyle w:val="Akapitzlist"/>
        <w:tabs>
          <w:tab w:val="left" w:pos="567"/>
        </w:tabs>
        <w:ind w:left="0"/>
        <w:jc w:val="both"/>
      </w:pPr>
      <w:r>
        <w:t>- w górę – jeżeli kolejna cyfra jest większa od 5 lub równa 5.</w:t>
      </w:r>
    </w:p>
    <w:p w14:paraId="00CA7540" w14:textId="241B8A2B" w:rsidR="00A105F6" w:rsidRDefault="00A105F6" w:rsidP="00A105F6">
      <w:pPr>
        <w:pStyle w:val="Akapitzlist"/>
        <w:tabs>
          <w:tab w:val="left" w:pos="567"/>
        </w:tabs>
        <w:ind w:left="0"/>
        <w:jc w:val="both"/>
      </w:pPr>
      <w:r>
        <w:t>cena ofertowa brutto = cena netto + podatek VAT</w:t>
      </w:r>
    </w:p>
    <w:p w14:paraId="3411E98B" w14:textId="49955429" w:rsidR="00827464" w:rsidRPr="00535258" w:rsidRDefault="00176074" w:rsidP="00BA4BA5">
      <w:pPr>
        <w:pStyle w:val="Akapitzlist"/>
        <w:numPr>
          <w:ilvl w:val="0"/>
          <w:numId w:val="31"/>
        </w:numPr>
        <w:tabs>
          <w:tab w:val="left" w:pos="284"/>
        </w:tabs>
        <w:ind w:left="0" w:firstLine="0"/>
        <w:jc w:val="both"/>
      </w:pPr>
      <w:r w:rsidRPr="00176074">
        <w:t xml:space="preserve">Wykonawca poda cenę oferty w Formularzu Ofertowym sporządzonym według wzoru stanowiącego załącznik nr 1 do </w:t>
      </w:r>
      <w:r w:rsidR="00A105F6">
        <w:t>Zapytania Ofertowego</w:t>
      </w:r>
      <w:r w:rsidRPr="00176074">
        <w:t xml:space="preserve"> Wykonawca poda również ceny brutto za poszczególne usługi zgodnie z instrukcją w formularzu ofertowym. Cena podana przez Wykonawcę w ofercie za wykonanie całego przedmiotu zamówienia służyć będzie do porównania i oceny złożonych ofert w kryterium „cena”.</w:t>
      </w:r>
    </w:p>
    <w:p w14:paraId="2F8D4507" w14:textId="5D31B00D" w:rsidR="00C71E5B" w:rsidRPr="00827464" w:rsidRDefault="007367E9" w:rsidP="00B870BB">
      <w:pPr>
        <w:pStyle w:val="Akapitzlist"/>
        <w:numPr>
          <w:ilvl w:val="0"/>
          <w:numId w:val="30"/>
        </w:numPr>
        <w:tabs>
          <w:tab w:val="left" w:pos="426"/>
        </w:tabs>
        <w:spacing w:after="0"/>
        <w:ind w:left="0" w:firstLine="0"/>
        <w:jc w:val="both"/>
        <w:rPr>
          <w:b/>
        </w:rPr>
      </w:pPr>
      <w:r w:rsidRPr="00535258">
        <w:rPr>
          <w:b/>
        </w:rPr>
        <w:t xml:space="preserve">Kryteria wyboru oferty: </w:t>
      </w:r>
    </w:p>
    <w:p w14:paraId="395951D6" w14:textId="10A53E76" w:rsidR="00827464" w:rsidRDefault="00827464" w:rsidP="00827464">
      <w:pPr>
        <w:spacing w:after="0" w:line="240" w:lineRule="auto"/>
        <w:jc w:val="both"/>
        <w:rPr>
          <w:rFonts w:ascii="Calibri" w:eastAsia="Times New Roman" w:hAnsi="Calibri" w:cs="Calibri"/>
          <w:szCs w:val="20"/>
          <w:lang w:eastAsia="pl-PL"/>
        </w:rPr>
      </w:pPr>
    </w:p>
    <w:p w14:paraId="1035ECFD" w14:textId="77777777" w:rsidR="00BA4BA5" w:rsidRPr="00FB495D" w:rsidRDefault="00BA4BA5" w:rsidP="00BA4BA5">
      <w:p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1.</w:t>
      </w:r>
      <w:r>
        <w:rPr>
          <w:rFonts w:eastAsia="Times New Roman" w:cs="Calibri"/>
          <w:sz w:val="24"/>
          <w:szCs w:val="24"/>
          <w:lang w:eastAsia="pl-PL"/>
        </w:rPr>
        <w:tab/>
      </w:r>
      <w:r w:rsidRPr="00FB495D">
        <w:rPr>
          <w:rFonts w:eastAsia="Times New Roman" w:cs="Calibri"/>
          <w:lang w:eastAsia="pl-PL"/>
        </w:rPr>
        <w:t xml:space="preserve">Przy wyborze najkorzystniejszej oferty Zamawiający będzie się kierował następującymi kryteriami: </w:t>
      </w:r>
    </w:p>
    <w:tbl>
      <w:tblPr>
        <w:tblW w:w="898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96"/>
        <w:gridCol w:w="2523"/>
      </w:tblGrid>
      <w:tr w:rsidR="00BA4BA5" w:rsidRPr="00FB495D" w14:paraId="7AB01597" w14:textId="77777777" w:rsidTr="00FB495D">
        <w:trPr>
          <w:trHeight w:val="455"/>
        </w:trPr>
        <w:tc>
          <w:tcPr>
            <w:tcW w:w="567" w:type="dxa"/>
            <w:shd w:val="clear" w:color="auto" w:fill="D9D9D9"/>
          </w:tcPr>
          <w:p w14:paraId="7FD17242" w14:textId="77777777" w:rsidR="00BA4BA5" w:rsidRPr="00FB495D" w:rsidRDefault="00BA4BA5" w:rsidP="00392AF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FB495D">
              <w:rPr>
                <w:rFonts w:eastAsia="Times New Roman" w:cs="Calibri"/>
                <w:lang w:eastAsia="pl-PL"/>
              </w:rPr>
              <w:lastRenderedPageBreak/>
              <w:t>Lp.</w:t>
            </w:r>
          </w:p>
        </w:tc>
        <w:tc>
          <w:tcPr>
            <w:tcW w:w="5896" w:type="dxa"/>
            <w:shd w:val="clear" w:color="auto" w:fill="D9D9D9"/>
          </w:tcPr>
          <w:p w14:paraId="211951B4" w14:textId="77777777" w:rsidR="00BA4BA5" w:rsidRPr="00FB495D" w:rsidRDefault="00BA4BA5" w:rsidP="00392AF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FB495D">
              <w:rPr>
                <w:rFonts w:eastAsia="Times New Roman" w:cs="Calibri"/>
                <w:lang w:eastAsia="pl-PL"/>
              </w:rPr>
              <w:t xml:space="preserve">Nazwa Kryterium </w:t>
            </w:r>
          </w:p>
        </w:tc>
        <w:tc>
          <w:tcPr>
            <w:tcW w:w="2523" w:type="dxa"/>
            <w:shd w:val="clear" w:color="auto" w:fill="D9D9D9"/>
          </w:tcPr>
          <w:p w14:paraId="63602674" w14:textId="77777777" w:rsidR="00BA4BA5" w:rsidRPr="00FB495D" w:rsidRDefault="00BA4BA5" w:rsidP="00392AF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FB495D">
              <w:rPr>
                <w:rFonts w:eastAsia="Times New Roman" w:cs="Calibri"/>
                <w:lang w:eastAsia="pl-PL"/>
              </w:rPr>
              <w:t xml:space="preserve">Waga kryterium (w %) </w:t>
            </w:r>
          </w:p>
        </w:tc>
      </w:tr>
      <w:tr w:rsidR="00BA4BA5" w:rsidRPr="00FB495D" w14:paraId="549941B3" w14:textId="77777777" w:rsidTr="00FB495D">
        <w:trPr>
          <w:trHeight w:val="116"/>
        </w:trPr>
        <w:tc>
          <w:tcPr>
            <w:tcW w:w="567" w:type="dxa"/>
          </w:tcPr>
          <w:p w14:paraId="50393FCF" w14:textId="77777777" w:rsidR="00BA4BA5" w:rsidRPr="00FB495D" w:rsidRDefault="00BA4BA5" w:rsidP="00392AF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FB495D">
              <w:rPr>
                <w:rFonts w:eastAsia="Times New Roman" w:cs="Calibri"/>
                <w:lang w:eastAsia="pl-PL"/>
              </w:rPr>
              <w:t xml:space="preserve">1. </w:t>
            </w:r>
          </w:p>
        </w:tc>
        <w:tc>
          <w:tcPr>
            <w:tcW w:w="5896" w:type="dxa"/>
          </w:tcPr>
          <w:p w14:paraId="3F51CF13" w14:textId="77777777" w:rsidR="00BA4BA5" w:rsidRPr="00FB495D" w:rsidRDefault="00BA4BA5" w:rsidP="00392AF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FB495D">
              <w:rPr>
                <w:rFonts w:eastAsia="Times New Roman" w:cs="Calibri"/>
                <w:lang w:eastAsia="pl-PL"/>
              </w:rPr>
              <w:t xml:space="preserve">Cena </w:t>
            </w:r>
          </w:p>
        </w:tc>
        <w:tc>
          <w:tcPr>
            <w:tcW w:w="2523" w:type="dxa"/>
          </w:tcPr>
          <w:p w14:paraId="4081F4CD" w14:textId="10AE1B46" w:rsidR="00BA4BA5" w:rsidRPr="00FB495D" w:rsidRDefault="00BA4BA5" w:rsidP="00392AF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FB495D">
              <w:rPr>
                <w:rFonts w:eastAsia="Times New Roman" w:cs="Calibri"/>
                <w:lang w:eastAsia="pl-PL"/>
              </w:rPr>
              <w:t>9</w:t>
            </w:r>
            <w:r w:rsidR="00267901">
              <w:rPr>
                <w:rFonts w:eastAsia="Times New Roman" w:cs="Calibri"/>
                <w:lang w:eastAsia="pl-PL"/>
              </w:rPr>
              <w:t>5</w:t>
            </w:r>
            <w:r w:rsidRPr="00FB495D">
              <w:rPr>
                <w:rFonts w:eastAsia="Times New Roman" w:cs="Calibri"/>
                <w:lang w:eastAsia="pl-PL"/>
              </w:rPr>
              <w:t xml:space="preserve"> % </w:t>
            </w:r>
          </w:p>
        </w:tc>
      </w:tr>
      <w:tr w:rsidR="00BA4BA5" w:rsidRPr="00FB495D" w14:paraId="37C3B619" w14:textId="77777777" w:rsidTr="00FB495D">
        <w:trPr>
          <w:trHeight w:val="116"/>
        </w:trPr>
        <w:tc>
          <w:tcPr>
            <w:tcW w:w="567" w:type="dxa"/>
          </w:tcPr>
          <w:p w14:paraId="167A5914" w14:textId="77777777" w:rsidR="00BA4BA5" w:rsidRPr="00FB495D" w:rsidRDefault="00BA4BA5" w:rsidP="00392AF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FB495D">
              <w:rPr>
                <w:rFonts w:eastAsia="Times New Roman" w:cs="Calibri"/>
                <w:lang w:eastAsia="pl-PL"/>
              </w:rPr>
              <w:t>2.</w:t>
            </w:r>
          </w:p>
        </w:tc>
        <w:tc>
          <w:tcPr>
            <w:tcW w:w="5896" w:type="dxa"/>
          </w:tcPr>
          <w:p w14:paraId="6EB82111" w14:textId="77777777" w:rsidR="00BA4BA5" w:rsidRPr="00FB495D" w:rsidRDefault="00BA4BA5" w:rsidP="00392AF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FB495D">
              <w:rPr>
                <w:rFonts w:eastAsia="Times New Roman" w:cs="Calibri"/>
                <w:lang w:eastAsia="pl-PL"/>
              </w:rPr>
              <w:t>Bezpłatne akcesoria do aparatów telefonicznych</w:t>
            </w:r>
          </w:p>
        </w:tc>
        <w:tc>
          <w:tcPr>
            <w:tcW w:w="2523" w:type="dxa"/>
          </w:tcPr>
          <w:p w14:paraId="28D969FC" w14:textId="6F04D07D" w:rsidR="00BA4BA5" w:rsidRPr="00FB495D" w:rsidRDefault="00267901" w:rsidP="00392AF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</w:t>
            </w:r>
            <w:r w:rsidR="00BA4BA5" w:rsidRPr="00FB495D">
              <w:rPr>
                <w:rFonts w:eastAsia="Times New Roman" w:cs="Calibri"/>
                <w:lang w:eastAsia="pl-PL"/>
              </w:rPr>
              <w:t xml:space="preserve"> %</w:t>
            </w:r>
          </w:p>
        </w:tc>
      </w:tr>
    </w:tbl>
    <w:p w14:paraId="6A2DB6D8" w14:textId="77777777" w:rsidR="00BA4BA5" w:rsidRPr="00FB495D" w:rsidRDefault="00BA4BA5" w:rsidP="00BA4BA5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76CC6D88" w14:textId="77777777" w:rsidR="00BA4BA5" w:rsidRPr="00FB495D" w:rsidRDefault="00BA4BA5" w:rsidP="00BA4BA5">
      <w:p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 w:rsidRPr="00FB495D">
        <w:rPr>
          <w:rFonts w:eastAsia="Times New Roman" w:cs="Calibri"/>
          <w:lang w:eastAsia="pl-PL"/>
        </w:rPr>
        <w:t>2.</w:t>
      </w:r>
      <w:r w:rsidRPr="00FB495D">
        <w:rPr>
          <w:rFonts w:eastAsia="Times New Roman" w:cs="Calibri"/>
          <w:lang w:eastAsia="pl-PL"/>
        </w:rPr>
        <w:tab/>
        <w:t>Zamawiający dokona oceny ofert przyznając punkty w ramach kryterium oceny ofert, przyjmując zasadę, że 1% = 1 punkt.</w:t>
      </w:r>
    </w:p>
    <w:p w14:paraId="1B92FE48" w14:textId="77777777" w:rsidR="00BA4BA5" w:rsidRPr="00FB495D" w:rsidRDefault="00BA4BA5" w:rsidP="00BA4BA5">
      <w:p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 w:rsidRPr="00FB495D">
        <w:rPr>
          <w:rFonts w:eastAsia="Times New Roman" w:cs="Calibri"/>
          <w:lang w:eastAsia="pl-PL"/>
        </w:rPr>
        <w:t>3.</w:t>
      </w:r>
      <w:r w:rsidRPr="00FB495D">
        <w:rPr>
          <w:rFonts w:eastAsia="Times New Roman" w:cs="Calibri"/>
          <w:lang w:eastAsia="pl-PL"/>
        </w:rPr>
        <w:tab/>
        <w:t xml:space="preserve">Oferty oceniane będą punktowo. Maksymalną ilość punktów, jaką po uwzględnieniu wag, może osiągnąć oferta, wynosi 100 pkt. </w:t>
      </w:r>
    </w:p>
    <w:p w14:paraId="7131DE01" w14:textId="77777777" w:rsidR="00BA4BA5" w:rsidRPr="00FB495D" w:rsidRDefault="00BA4BA5" w:rsidP="00BA4BA5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211EC201" w14:textId="2E6935E8" w:rsidR="00BA4BA5" w:rsidRPr="00FB495D" w:rsidRDefault="00BA4BA5" w:rsidP="00BA4BA5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  <w:r w:rsidRPr="00FB495D">
        <w:rPr>
          <w:rFonts w:eastAsia="Times New Roman" w:cs="Calibri"/>
          <w:b/>
          <w:lang w:eastAsia="pl-PL"/>
        </w:rPr>
        <w:t>KRYTERIUM 1) – Cena brutto- 9</w:t>
      </w:r>
      <w:r w:rsidR="00267901">
        <w:rPr>
          <w:rFonts w:eastAsia="Times New Roman" w:cs="Calibri"/>
          <w:b/>
          <w:lang w:eastAsia="pl-PL"/>
        </w:rPr>
        <w:t>5</w:t>
      </w:r>
      <w:r w:rsidRPr="00FB495D">
        <w:rPr>
          <w:rFonts w:eastAsia="Times New Roman" w:cs="Calibri"/>
          <w:b/>
          <w:lang w:eastAsia="pl-PL"/>
        </w:rPr>
        <w:t xml:space="preserve"> pkt</w:t>
      </w:r>
    </w:p>
    <w:p w14:paraId="34055ABC" w14:textId="77777777" w:rsidR="00BA4BA5" w:rsidRPr="00FB495D" w:rsidRDefault="00BA4BA5" w:rsidP="00BA4BA5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4C76A4E1" w14:textId="77777777" w:rsidR="00BA4BA5" w:rsidRPr="00FB495D" w:rsidRDefault="00BA4BA5" w:rsidP="00BA4BA5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FB495D">
        <w:rPr>
          <w:rFonts w:eastAsia="Times New Roman" w:cs="Calibri"/>
          <w:lang w:eastAsia="pl-PL"/>
        </w:rPr>
        <w:t>Ilość przyznanych punktów w kryterium „</w:t>
      </w:r>
      <w:r w:rsidRPr="00FB495D">
        <w:rPr>
          <w:rFonts w:eastAsia="Times New Roman" w:cs="Calibri"/>
          <w:b/>
          <w:lang w:eastAsia="pl-PL"/>
        </w:rPr>
        <w:t>Cena</w:t>
      </w:r>
      <w:r w:rsidRPr="00FB495D">
        <w:rPr>
          <w:rFonts w:eastAsia="Times New Roman" w:cs="Calibri"/>
          <w:lang w:eastAsia="pl-PL"/>
        </w:rPr>
        <w:t>” wyliczona zostanie na podstawie wzoru:</w:t>
      </w:r>
    </w:p>
    <w:p w14:paraId="7EA0299F" w14:textId="77777777" w:rsidR="00BA4BA5" w:rsidRPr="00FB495D" w:rsidRDefault="00BA4BA5" w:rsidP="00BA4BA5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6169A974" w14:textId="77777777" w:rsidR="00BA4BA5" w:rsidRPr="00FB495D" w:rsidRDefault="00BA4BA5" w:rsidP="00BA4BA5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FB495D">
        <w:rPr>
          <w:rFonts w:eastAsia="Times New Roman" w:cs="Calibri"/>
          <w:lang w:eastAsia="pl-PL"/>
        </w:rPr>
        <w:tab/>
        <w:t>najniższa oferowana cena brutto</w:t>
      </w:r>
    </w:p>
    <w:p w14:paraId="2D96A82D" w14:textId="33D87916" w:rsidR="00BA4BA5" w:rsidRPr="00FB495D" w:rsidRDefault="00BA4BA5" w:rsidP="00BA4BA5">
      <w:pPr>
        <w:spacing w:after="0" w:line="240" w:lineRule="auto"/>
        <w:jc w:val="both"/>
        <w:rPr>
          <w:rFonts w:eastAsia="Times New Roman" w:cs="Calibri"/>
          <w:lang w:eastAsia="pl-PL"/>
        </w:rPr>
      </w:pPr>
      <w:proofErr w:type="spellStart"/>
      <w:r w:rsidRPr="00FB495D">
        <w:rPr>
          <w:rFonts w:eastAsia="Times New Roman" w:cs="Calibri"/>
          <w:lang w:eastAsia="pl-PL"/>
        </w:rPr>
        <w:t>Pc</w:t>
      </w:r>
      <w:proofErr w:type="spellEnd"/>
      <w:r w:rsidRPr="00FB495D">
        <w:rPr>
          <w:rFonts w:eastAsia="Times New Roman" w:cs="Calibri"/>
          <w:lang w:eastAsia="pl-PL"/>
        </w:rPr>
        <w:t xml:space="preserve"> =</w:t>
      </w:r>
      <w:r w:rsidRPr="00FB495D">
        <w:rPr>
          <w:rFonts w:eastAsia="Times New Roman" w:cs="Calibri"/>
          <w:lang w:eastAsia="pl-PL"/>
        </w:rPr>
        <w:tab/>
        <w:t>------------------------------------------------------x 9</w:t>
      </w:r>
      <w:r w:rsidR="00267901">
        <w:rPr>
          <w:rFonts w:eastAsia="Times New Roman" w:cs="Calibri"/>
          <w:lang w:eastAsia="pl-PL"/>
        </w:rPr>
        <w:t>5</w:t>
      </w:r>
    </w:p>
    <w:p w14:paraId="07BE8272" w14:textId="77777777" w:rsidR="00BA4BA5" w:rsidRPr="00FB495D" w:rsidRDefault="00BA4BA5" w:rsidP="00BA4BA5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FB495D">
        <w:rPr>
          <w:rFonts w:eastAsia="Times New Roman" w:cs="Calibri"/>
          <w:lang w:eastAsia="pl-PL"/>
        </w:rPr>
        <w:tab/>
        <w:t>cena brutto kolejno ocenianej oferty</w:t>
      </w:r>
    </w:p>
    <w:p w14:paraId="329EF674" w14:textId="77777777" w:rsidR="00BA4BA5" w:rsidRPr="00FB495D" w:rsidRDefault="00BA4BA5" w:rsidP="00BA4BA5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17618BF9" w14:textId="77777777" w:rsidR="00BA4BA5" w:rsidRPr="00FB495D" w:rsidRDefault="00BA4BA5" w:rsidP="00BA4BA5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FB495D">
        <w:rPr>
          <w:rFonts w:eastAsia="Times New Roman" w:cs="Calibri"/>
          <w:lang w:eastAsia="pl-PL"/>
        </w:rPr>
        <w:t xml:space="preserve">gdzie  </w:t>
      </w:r>
      <w:proofErr w:type="spellStart"/>
      <w:r w:rsidRPr="00FB495D">
        <w:rPr>
          <w:rFonts w:eastAsia="Times New Roman" w:cs="Calibri"/>
          <w:lang w:eastAsia="pl-PL"/>
        </w:rPr>
        <w:t>Pc</w:t>
      </w:r>
      <w:proofErr w:type="spellEnd"/>
      <w:r w:rsidRPr="00FB495D">
        <w:rPr>
          <w:rFonts w:eastAsia="Times New Roman" w:cs="Calibri"/>
          <w:lang w:eastAsia="pl-PL"/>
        </w:rPr>
        <w:t xml:space="preserve">   to ilość punktów w kryterium cena złożonej oferty.</w:t>
      </w:r>
    </w:p>
    <w:p w14:paraId="14437C0B" w14:textId="77777777" w:rsidR="00BA4BA5" w:rsidRPr="00FB495D" w:rsidRDefault="00BA4BA5" w:rsidP="00BA4BA5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FB495D">
        <w:rPr>
          <w:rFonts w:eastAsia="Times New Roman" w:cs="Calibri"/>
          <w:lang w:eastAsia="pl-PL"/>
        </w:rPr>
        <w:t>Końcowy wynik powyższego działania zostanie zaokrąglony do dwóch miejsc po przecinku.</w:t>
      </w:r>
    </w:p>
    <w:p w14:paraId="7BFA6864" w14:textId="77777777" w:rsidR="00BA4BA5" w:rsidRPr="00FB495D" w:rsidRDefault="00BA4BA5" w:rsidP="00BA4BA5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5083BF96" w14:textId="46D1C0A3" w:rsidR="00BA4BA5" w:rsidRPr="00FB495D" w:rsidRDefault="00BA4BA5" w:rsidP="00BA4BA5">
      <w:pPr>
        <w:spacing w:after="0" w:line="240" w:lineRule="auto"/>
        <w:jc w:val="both"/>
        <w:rPr>
          <w:rFonts w:eastAsia="Times New Roman" w:cs="Calibri"/>
          <w:lang w:eastAsia="pl-PL"/>
        </w:rPr>
      </w:pPr>
      <w:bookmarkStart w:id="1" w:name="_Hlk164062629"/>
      <w:r w:rsidRPr="00FB495D">
        <w:rPr>
          <w:rFonts w:eastAsia="Times New Roman" w:cs="Calibri"/>
          <w:lang w:eastAsia="pl-PL"/>
        </w:rPr>
        <w:t>Maksymalna ilość punktów w tym kryterium wynosi 9</w:t>
      </w:r>
      <w:r w:rsidR="00311479">
        <w:rPr>
          <w:rFonts w:eastAsia="Times New Roman" w:cs="Calibri"/>
          <w:lang w:eastAsia="pl-PL"/>
        </w:rPr>
        <w:t>5</w:t>
      </w:r>
      <w:r w:rsidRPr="00FB495D">
        <w:rPr>
          <w:rFonts w:eastAsia="Times New Roman" w:cs="Calibri"/>
          <w:lang w:eastAsia="pl-PL"/>
        </w:rPr>
        <w:t xml:space="preserve"> pkt.</w:t>
      </w:r>
    </w:p>
    <w:p w14:paraId="6959AFB0" w14:textId="77777777" w:rsidR="00BA4BA5" w:rsidRPr="00FB495D" w:rsidRDefault="00BA4BA5" w:rsidP="00BA4BA5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30B5D6BE" w14:textId="64979DA2" w:rsidR="00BA4BA5" w:rsidRPr="00FB495D" w:rsidRDefault="00BA4BA5" w:rsidP="00BA4BA5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  <w:r w:rsidRPr="00FB495D">
        <w:rPr>
          <w:rFonts w:eastAsia="Times New Roman" w:cs="Calibri"/>
          <w:b/>
          <w:lang w:eastAsia="pl-PL"/>
        </w:rPr>
        <w:t xml:space="preserve">KRYTERIUM 2) – Bezpłatne akcesoria do aparatów telefonicznych – </w:t>
      </w:r>
      <w:r w:rsidR="00267901">
        <w:rPr>
          <w:rFonts w:eastAsia="Times New Roman" w:cs="Calibri"/>
          <w:b/>
          <w:lang w:eastAsia="pl-PL"/>
        </w:rPr>
        <w:t>5</w:t>
      </w:r>
      <w:r w:rsidRPr="00FB495D">
        <w:rPr>
          <w:rFonts w:eastAsia="Times New Roman" w:cs="Calibri"/>
          <w:b/>
          <w:lang w:eastAsia="pl-PL"/>
        </w:rPr>
        <w:t xml:space="preserve"> pkt</w:t>
      </w:r>
    </w:p>
    <w:bookmarkEnd w:id="1"/>
    <w:p w14:paraId="4AFC0EC4" w14:textId="77777777" w:rsidR="00BA4BA5" w:rsidRPr="00FB495D" w:rsidRDefault="00BA4BA5" w:rsidP="00BA4BA5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42CF4394" w14:textId="77777777" w:rsidR="00BA4BA5" w:rsidRPr="00FB495D" w:rsidRDefault="00BA4BA5" w:rsidP="00BA4BA5">
      <w:pPr>
        <w:tabs>
          <w:tab w:val="left" w:pos="284"/>
        </w:tabs>
        <w:jc w:val="both"/>
        <w:rPr>
          <w:rFonts w:eastAsia="Times New Roman" w:cstheme="minorHAnsi"/>
        </w:rPr>
      </w:pPr>
      <w:r w:rsidRPr="00FB495D">
        <w:rPr>
          <w:rFonts w:eastAsia="Times New Roman" w:cstheme="minorHAnsi"/>
        </w:rPr>
        <w:t xml:space="preserve">Bezpłatne akcesoria*(etui, szkło ochronne lub folia ochronna na wyświetlacz) dla </w:t>
      </w:r>
      <w:r w:rsidRPr="00FB495D">
        <w:rPr>
          <w:rFonts w:eastAsia="Times New Roman" w:cstheme="minorHAnsi"/>
          <w:b/>
          <w:bCs/>
        </w:rPr>
        <w:t>54</w:t>
      </w:r>
      <w:r w:rsidRPr="00FB495D">
        <w:rPr>
          <w:rFonts w:eastAsia="Times New Roman" w:cstheme="minorHAnsi"/>
        </w:rPr>
        <w:t xml:space="preserve"> sztuk aparatów telefonicznych.</w:t>
      </w:r>
    </w:p>
    <w:p w14:paraId="24605E75" w14:textId="77777777" w:rsidR="00BA4BA5" w:rsidRPr="00FB495D" w:rsidRDefault="00BA4BA5" w:rsidP="00BA4BA5">
      <w:pPr>
        <w:tabs>
          <w:tab w:val="left" w:pos="284"/>
        </w:tabs>
        <w:jc w:val="both"/>
        <w:rPr>
          <w:rFonts w:eastAsia="Times New Roman" w:cstheme="minorHAnsi"/>
        </w:rPr>
      </w:pPr>
      <w:r w:rsidRPr="00FB495D">
        <w:rPr>
          <w:rFonts w:eastAsia="Times New Roman" w:cstheme="minorHAnsi"/>
        </w:rPr>
        <w:t xml:space="preserve">* </w:t>
      </w:r>
      <w:r w:rsidRPr="00FB495D">
        <w:rPr>
          <w:rFonts w:eastAsia="Times New Roman" w:cstheme="minorHAnsi"/>
          <w:i/>
          <w:iCs/>
        </w:rPr>
        <w:t>akcesoria dedykowane do zaproponowanego do umowy modelu telefonu</w:t>
      </w:r>
      <w:r w:rsidRPr="00FB495D">
        <w:rPr>
          <w:rFonts w:eastAsia="Times New Roman" w:cstheme="minorHAnsi"/>
        </w:rPr>
        <w:t>.</w:t>
      </w:r>
    </w:p>
    <w:p w14:paraId="2014723E" w14:textId="20110EDE" w:rsidR="00BA4BA5" w:rsidRPr="00FB495D" w:rsidRDefault="00BA4BA5" w:rsidP="00BA4BA5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FB495D">
        <w:rPr>
          <w:rFonts w:eastAsia="Times New Roman" w:cs="Calibri"/>
          <w:lang w:eastAsia="pl-PL"/>
        </w:rPr>
        <w:t xml:space="preserve">Maksymalna ilość punktów w tym kryterium wynosi </w:t>
      </w:r>
      <w:r w:rsidR="00267901">
        <w:rPr>
          <w:rFonts w:eastAsia="Times New Roman" w:cs="Calibri"/>
          <w:lang w:eastAsia="pl-PL"/>
        </w:rPr>
        <w:t>5</w:t>
      </w:r>
      <w:r w:rsidRPr="00FB495D">
        <w:rPr>
          <w:rFonts w:eastAsia="Times New Roman" w:cs="Calibri"/>
          <w:lang w:eastAsia="pl-PL"/>
        </w:rPr>
        <w:t xml:space="preserve"> pkt.</w:t>
      </w:r>
    </w:p>
    <w:p w14:paraId="2E59DF5A" w14:textId="77777777" w:rsidR="00BA4BA5" w:rsidRPr="00827464" w:rsidRDefault="00BA4BA5" w:rsidP="00827464">
      <w:pPr>
        <w:spacing w:after="0" w:line="240" w:lineRule="auto"/>
        <w:jc w:val="both"/>
        <w:rPr>
          <w:rFonts w:ascii="Calibri" w:eastAsia="Times New Roman" w:hAnsi="Calibri" w:cs="Calibri"/>
          <w:szCs w:val="20"/>
          <w:lang w:eastAsia="pl-PL"/>
        </w:rPr>
      </w:pPr>
    </w:p>
    <w:p w14:paraId="377BBA80" w14:textId="31FE789C" w:rsidR="000476DC" w:rsidRPr="00827464" w:rsidRDefault="000476DC" w:rsidP="00B870BB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="Tahoma"/>
          <w:b/>
          <w:lang w:eastAsia="pl-PL"/>
        </w:rPr>
      </w:pPr>
      <w:r w:rsidRPr="000476DC">
        <w:rPr>
          <w:rFonts w:eastAsia="Times New Roman" w:cs="Tahoma"/>
          <w:b/>
          <w:lang w:eastAsia="pl-PL"/>
        </w:rPr>
        <w:t>Wybór oferty:</w:t>
      </w:r>
    </w:p>
    <w:p w14:paraId="6AB771AE" w14:textId="77777777" w:rsidR="00FB495D" w:rsidRPr="00FB495D" w:rsidRDefault="00FB495D" w:rsidP="00FB495D">
      <w:pPr>
        <w:pStyle w:val="Akapitzlist"/>
        <w:numPr>
          <w:ilvl w:val="0"/>
          <w:numId w:val="32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eastAsia="Times New Roman" w:cstheme="minorHAnsi"/>
          <w:lang w:eastAsia="pl-PL"/>
        </w:rPr>
      </w:pPr>
      <w:r w:rsidRPr="00FB495D">
        <w:rPr>
          <w:rFonts w:eastAsia="Times New Roman" w:cstheme="minorHAnsi"/>
          <w:lang w:eastAsia="pl-PL"/>
        </w:rPr>
        <w:t>Zamawiający udzieli zamówienia Wykonawcy, który złożył najkorzystniejszą ofertę z największą ilością uzyskanych punktów, obejmującą realizację całości zamówienia, stanowiącą sumę punktów przyznanych na podstawie poniższego wzoru:</w:t>
      </w:r>
    </w:p>
    <w:p w14:paraId="1A911A59" w14:textId="77777777" w:rsidR="00FB495D" w:rsidRPr="00FB495D" w:rsidRDefault="00FB495D" w:rsidP="00FB495D">
      <w:pPr>
        <w:tabs>
          <w:tab w:val="left" w:pos="284"/>
          <w:tab w:val="left" w:pos="113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B495D">
        <w:rPr>
          <w:rFonts w:eastAsia="Times New Roman" w:cstheme="minorHAnsi"/>
          <w:lang w:eastAsia="pl-PL"/>
        </w:rPr>
        <w:t xml:space="preserve">P= </w:t>
      </w:r>
      <w:proofErr w:type="spellStart"/>
      <w:r w:rsidRPr="00FB495D">
        <w:rPr>
          <w:rFonts w:eastAsia="Times New Roman" w:cstheme="minorHAnsi"/>
          <w:lang w:eastAsia="pl-PL"/>
        </w:rPr>
        <w:t>Pc</w:t>
      </w:r>
      <w:proofErr w:type="spellEnd"/>
      <w:r w:rsidRPr="00FB495D">
        <w:rPr>
          <w:rFonts w:eastAsia="Times New Roman" w:cstheme="minorHAnsi"/>
          <w:lang w:eastAsia="pl-PL"/>
        </w:rPr>
        <w:t xml:space="preserve"> + Pa </w:t>
      </w:r>
    </w:p>
    <w:p w14:paraId="4BAC7EA8" w14:textId="77777777" w:rsidR="00FB495D" w:rsidRPr="00FB495D" w:rsidRDefault="00FB495D" w:rsidP="00FB495D">
      <w:pPr>
        <w:tabs>
          <w:tab w:val="left" w:pos="284"/>
          <w:tab w:val="left" w:pos="113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B495D">
        <w:rPr>
          <w:rFonts w:eastAsia="Times New Roman" w:cstheme="minorHAnsi"/>
          <w:lang w:eastAsia="pl-PL"/>
        </w:rPr>
        <w:t>gdzie:</w:t>
      </w:r>
    </w:p>
    <w:p w14:paraId="3383C0F5" w14:textId="77777777" w:rsidR="00FB495D" w:rsidRPr="00FB495D" w:rsidRDefault="00FB495D" w:rsidP="00FB495D">
      <w:pPr>
        <w:tabs>
          <w:tab w:val="left" w:pos="284"/>
          <w:tab w:val="left" w:pos="113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B495D">
        <w:rPr>
          <w:rFonts w:eastAsia="Times New Roman" w:cstheme="minorHAnsi"/>
          <w:lang w:eastAsia="pl-PL"/>
        </w:rPr>
        <w:t>P – suma końcowa punktów złożonej oferty;</w:t>
      </w:r>
    </w:p>
    <w:p w14:paraId="608E4D3F" w14:textId="77777777" w:rsidR="00FB495D" w:rsidRPr="00FB495D" w:rsidRDefault="00FB495D" w:rsidP="00FB495D">
      <w:pPr>
        <w:tabs>
          <w:tab w:val="left" w:pos="284"/>
          <w:tab w:val="left" w:pos="113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proofErr w:type="spellStart"/>
      <w:r w:rsidRPr="00FB495D">
        <w:rPr>
          <w:rFonts w:eastAsia="Times New Roman" w:cstheme="minorHAnsi"/>
          <w:lang w:eastAsia="pl-PL"/>
        </w:rPr>
        <w:t>Pc</w:t>
      </w:r>
      <w:proofErr w:type="spellEnd"/>
      <w:r w:rsidRPr="00FB495D">
        <w:rPr>
          <w:rFonts w:eastAsia="Times New Roman" w:cstheme="minorHAnsi"/>
          <w:lang w:eastAsia="pl-PL"/>
        </w:rPr>
        <w:t xml:space="preserve"> – ilość punktów w kryterium „Cena” złożonej oferty;</w:t>
      </w:r>
    </w:p>
    <w:p w14:paraId="3FE2D555" w14:textId="5BA272BE" w:rsidR="00FB495D" w:rsidRPr="00267901" w:rsidRDefault="00FB495D" w:rsidP="00267901">
      <w:pPr>
        <w:tabs>
          <w:tab w:val="left" w:pos="284"/>
          <w:tab w:val="left" w:pos="113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B495D">
        <w:rPr>
          <w:rFonts w:eastAsia="Times New Roman" w:cstheme="minorHAnsi"/>
          <w:lang w:eastAsia="pl-PL"/>
        </w:rPr>
        <w:t>Pa – ilość punktów w kryterium „Bezpłatne akcesoria do aparatów telefonicznych” złożonej oferty;</w:t>
      </w:r>
    </w:p>
    <w:p w14:paraId="78977564" w14:textId="77777777" w:rsidR="00FB495D" w:rsidRDefault="00FB495D" w:rsidP="00FB495D">
      <w:pPr>
        <w:pStyle w:val="Akapitzlist"/>
        <w:numPr>
          <w:ilvl w:val="0"/>
          <w:numId w:val="32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eastAsia="Times New Roman" w:cstheme="minorHAnsi"/>
          <w:lang w:eastAsia="pl-PL"/>
        </w:rPr>
      </w:pPr>
      <w:r w:rsidRPr="00FB495D">
        <w:rPr>
          <w:rFonts w:eastAsia="Times New Roman" w:cstheme="minorHAnsi"/>
          <w:lang w:eastAsia="pl-PL"/>
        </w:rPr>
        <w:t>Zamawiający za najkorzystniejszą uzna ofertę, która nie podlega odrzuceniu oraz uzyska najwyższą sumę punktów w ocenianych kryteriach.</w:t>
      </w:r>
    </w:p>
    <w:p w14:paraId="090B0A8E" w14:textId="77777777" w:rsidR="00FB495D" w:rsidRDefault="00FB495D" w:rsidP="00FB495D">
      <w:pPr>
        <w:pStyle w:val="Akapitzlist"/>
        <w:numPr>
          <w:ilvl w:val="0"/>
          <w:numId w:val="32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eastAsia="Times New Roman" w:cstheme="minorHAnsi"/>
          <w:lang w:eastAsia="pl-PL"/>
        </w:rPr>
      </w:pPr>
      <w:r w:rsidRPr="00FB495D">
        <w:rPr>
          <w:rFonts w:eastAsia="Times New Roman" w:cstheme="minorHAnsi"/>
          <w:lang w:eastAsia="pl-PL"/>
        </w:rPr>
        <w:t>Maksymalna liczba punktów w kryterium równa jest określonej wadze kryterium w %. Ocena łączna stanowi sumę punktów uzyskanych w ramach poszczególnych kryteriów.</w:t>
      </w:r>
    </w:p>
    <w:p w14:paraId="0F6DE0A8" w14:textId="4470AB1E" w:rsidR="00FB495D" w:rsidRDefault="00FB495D" w:rsidP="00FB495D">
      <w:pPr>
        <w:pStyle w:val="Akapitzlist"/>
        <w:numPr>
          <w:ilvl w:val="0"/>
          <w:numId w:val="32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eastAsia="Times New Roman" w:cstheme="minorHAnsi"/>
          <w:lang w:eastAsia="pl-PL"/>
        </w:rPr>
      </w:pPr>
      <w:r w:rsidRPr="00FB495D">
        <w:rPr>
          <w:rFonts w:eastAsia="Times New Roman" w:cstheme="minorHAnsi"/>
          <w:lang w:eastAsia="pl-PL"/>
        </w:rPr>
        <w:t>Jeżeli nie można wybrać najkorzystniejszej oferty z uwagi na to, że dwie lub więcej ofert przedstawia taki sam bilans ceny lub kosztu i innych kryteriów oceny ofert, Zamawiający wybiera spośród tych ofert ofertę, która otrzymała najwyższą ocenę w kryterium „</w:t>
      </w:r>
      <w:r w:rsidR="00CB70EC" w:rsidRPr="00CB70EC">
        <w:rPr>
          <w:rFonts w:eastAsia="Times New Roman" w:cstheme="minorHAnsi"/>
          <w:lang w:eastAsia="pl-PL"/>
        </w:rPr>
        <w:t>Cena brutto</w:t>
      </w:r>
      <w:r w:rsidRPr="00FB495D">
        <w:rPr>
          <w:rFonts w:eastAsia="Times New Roman" w:cstheme="minorHAnsi"/>
          <w:lang w:eastAsia="pl-PL"/>
        </w:rPr>
        <w:t>”.</w:t>
      </w:r>
    </w:p>
    <w:p w14:paraId="06C05FCF" w14:textId="77777777" w:rsidR="00FB495D" w:rsidRDefault="00FB495D" w:rsidP="00FB495D">
      <w:pPr>
        <w:pStyle w:val="Akapitzlist"/>
        <w:numPr>
          <w:ilvl w:val="0"/>
          <w:numId w:val="32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eastAsia="Times New Roman" w:cstheme="minorHAnsi"/>
          <w:lang w:eastAsia="pl-PL"/>
        </w:rPr>
      </w:pPr>
      <w:r w:rsidRPr="00FB495D">
        <w:rPr>
          <w:rFonts w:eastAsia="Times New Roman" w:cstheme="minorHAnsi"/>
          <w:lang w:eastAsia="pl-PL"/>
        </w:rPr>
        <w:t>Jeżeli najkorzystniejsze oferty otrzymały taką samą ocenę w kryterium „Bezpłatne akcesoria do aparatów telefonicznych”, Zamawiający wybiera spośród nich ofertę z najniższą ceną lub najniższym kosztem.</w:t>
      </w:r>
    </w:p>
    <w:p w14:paraId="738E36F6" w14:textId="2392512C" w:rsidR="00FB495D" w:rsidRDefault="00FB495D" w:rsidP="00FB495D">
      <w:pPr>
        <w:pStyle w:val="Akapitzlist"/>
        <w:numPr>
          <w:ilvl w:val="0"/>
          <w:numId w:val="32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eastAsia="Times New Roman" w:cstheme="minorHAnsi"/>
          <w:lang w:eastAsia="pl-PL"/>
        </w:rPr>
      </w:pPr>
      <w:r w:rsidRPr="00FB495D">
        <w:rPr>
          <w:rFonts w:eastAsia="Times New Roman" w:cstheme="minorHAnsi"/>
          <w:lang w:eastAsia="pl-PL"/>
        </w:rPr>
        <w:lastRenderedPageBreak/>
        <w:t xml:space="preserve">Jeżeli nie można dokonać wyboru oferty w sposób, o którym mowa w ust. </w:t>
      </w:r>
      <w:r w:rsidR="0060460C">
        <w:rPr>
          <w:rFonts w:eastAsia="Times New Roman" w:cstheme="minorHAnsi"/>
          <w:lang w:eastAsia="pl-PL"/>
        </w:rPr>
        <w:t>1</w:t>
      </w:r>
      <w:r w:rsidRPr="00FB495D">
        <w:rPr>
          <w:rFonts w:eastAsia="Times New Roman" w:cstheme="minorHAnsi"/>
          <w:lang w:eastAsia="pl-PL"/>
        </w:rPr>
        <w:t xml:space="preserve"> - </w:t>
      </w:r>
      <w:r w:rsidR="0060460C">
        <w:rPr>
          <w:rFonts w:eastAsia="Times New Roman" w:cstheme="minorHAnsi"/>
          <w:lang w:eastAsia="pl-PL"/>
        </w:rPr>
        <w:t>5</w:t>
      </w:r>
      <w:r w:rsidRPr="00FB495D">
        <w:rPr>
          <w:rFonts w:eastAsia="Times New Roman" w:cstheme="minorHAnsi"/>
          <w:lang w:eastAsia="pl-PL"/>
        </w:rPr>
        <w:t>, Zamawiający wzywa Wykonawców, którzy złożyli te oferty, do złożenia w terminie określonym przez Zamawiającego ofert dodatkowych zawierających nową cenę lub koszt.</w:t>
      </w:r>
    </w:p>
    <w:p w14:paraId="2512FC0A" w14:textId="60627CA3" w:rsidR="00827464" w:rsidRPr="00FB495D" w:rsidRDefault="00FB495D" w:rsidP="00FB495D">
      <w:pPr>
        <w:pStyle w:val="Akapitzlist"/>
        <w:numPr>
          <w:ilvl w:val="0"/>
          <w:numId w:val="32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eastAsia="Times New Roman" w:cstheme="minorHAnsi"/>
          <w:lang w:eastAsia="pl-PL"/>
        </w:rPr>
      </w:pPr>
      <w:r w:rsidRPr="00FB495D">
        <w:rPr>
          <w:rFonts w:eastAsia="Times New Roman" w:cstheme="minorHAnsi"/>
          <w:lang w:eastAsia="pl-PL"/>
        </w:rPr>
        <w:t>Wykonawcy, składając oferty dodatkowe, nie mogą oferować cen lub kosztów wyższych niż zaoferowane w uprzednio złożonych przez nich ofertach</w:t>
      </w:r>
      <w:r>
        <w:rPr>
          <w:rFonts w:eastAsia="Times New Roman" w:cstheme="minorHAnsi"/>
          <w:lang w:eastAsia="pl-PL"/>
        </w:rPr>
        <w:t>.</w:t>
      </w:r>
    </w:p>
    <w:p w14:paraId="567ABB8C" w14:textId="77777777" w:rsidR="00056294" w:rsidRPr="00535258" w:rsidRDefault="00056294" w:rsidP="00B870BB">
      <w:pPr>
        <w:pStyle w:val="Akapitzlist"/>
        <w:numPr>
          <w:ilvl w:val="0"/>
          <w:numId w:val="30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eastAsia="Times New Roman" w:cstheme="minorHAnsi"/>
          <w:b/>
          <w:lang w:eastAsia="pl-PL"/>
        </w:rPr>
      </w:pPr>
      <w:r w:rsidRPr="00535258">
        <w:rPr>
          <w:rFonts w:eastAsia="Times New Roman" w:cstheme="minorHAnsi"/>
          <w:b/>
          <w:lang w:eastAsia="pl-PL"/>
        </w:rPr>
        <w:t xml:space="preserve">Warunki udziału w </w:t>
      </w:r>
      <w:r w:rsidR="00F47B04" w:rsidRPr="00535258">
        <w:rPr>
          <w:rFonts w:eastAsia="Times New Roman" w:cstheme="minorHAnsi"/>
          <w:b/>
          <w:lang w:eastAsia="pl-PL"/>
        </w:rPr>
        <w:t xml:space="preserve">postępowaniu: </w:t>
      </w:r>
    </w:p>
    <w:p w14:paraId="4C3B815B" w14:textId="0D5E4549" w:rsidR="00CC3ADE" w:rsidRDefault="00CC3ADE" w:rsidP="00C45A2A">
      <w:pPr>
        <w:pStyle w:val="Akapitzlist"/>
        <w:numPr>
          <w:ilvl w:val="0"/>
          <w:numId w:val="8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eastAsia="Times New Roman" w:cstheme="minorHAnsi"/>
          <w:lang w:eastAsia="pl-PL"/>
        </w:rPr>
      </w:pPr>
      <w:r w:rsidRPr="00CC3ADE">
        <w:rPr>
          <w:rFonts w:eastAsia="Times New Roman" w:cstheme="minorHAnsi"/>
          <w:lang w:eastAsia="pl-PL"/>
        </w:rPr>
        <w:t>O udzielenie zamówienia w niniejszym postępowaniu mogą ubiegać się wyłącznie Wykonawcy, którzy spełniają określone przez Zamawiającego warunki udziału w postępowaniu, w następującym zakresie:</w:t>
      </w:r>
    </w:p>
    <w:p w14:paraId="0463AF8C" w14:textId="656A4D15" w:rsidR="00E77BBF" w:rsidRDefault="00CC3ADE" w:rsidP="00C45A2A">
      <w:pPr>
        <w:pStyle w:val="Akapitzlist"/>
        <w:numPr>
          <w:ilvl w:val="0"/>
          <w:numId w:val="9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eastAsia="Times New Roman" w:cstheme="minorHAnsi"/>
          <w:lang w:eastAsia="pl-PL"/>
        </w:rPr>
      </w:pPr>
      <w:r w:rsidRPr="00CC3ADE">
        <w:rPr>
          <w:rFonts w:eastAsia="Times New Roman" w:cstheme="minorHAnsi"/>
          <w:lang w:eastAsia="pl-PL"/>
        </w:rPr>
        <w:t>znajduje się w sytuacji ekonomicznej</w:t>
      </w:r>
      <w:r>
        <w:rPr>
          <w:rFonts w:eastAsia="Times New Roman" w:cstheme="minorHAnsi"/>
          <w:lang w:eastAsia="pl-PL"/>
        </w:rPr>
        <w:t xml:space="preserve"> </w:t>
      </w:r>
      <w:r w:rsidRPr="00CC3ADE">
        <w:rPr>
          <w:rFonts w:eastAsia="Times New Roman" w:cstheme="minorHAnsi"/>
          <w:lang w:eastAsia="pl-PL"/>
        </w:rPr>
        <w:t>i finansowej, zapewniającej jego wykonanie</w:t>
      </w:r>
      <w:r>
        <w:rPr>
          <w:rFonts w:eastAsia="Times New Roman" w:cstheme="minorHAnsi"/>
          <w:lang w:eastAsia="pl-PL"/>
        </w:rPr>
        <w:t>-</w:t>
      </w:r>
      <w:r w:rsidRPr="00CC3ADE">
        <w:rPr>
          <w:rFonts w:eastAsia="Times New Roman" w:cstheme="minorHAnsi"/>
          <w:lang w:eastAsia="pl-PL"/>
        </w:rPr>
        <w:t xml:space="preserve"> </w:t>
      </w:r>
      <w:r w:rsidR="00E77BBF" w:rsidRPr="00535258">
        <w:rPr>
          <w:rFonts w:eastAsia="Times New Roman" w:cstheme="minorHAnsi"/>
          <w:lang w:eastAsia="pl-PL"/>
        </w:rPr>
        <w:t>oświadczeni</w:t>
      </w:r>
      <w:r w:rsidR="00091A69">
        <w:rPr>
          <w:rFonts w:eastAsia="Times New Roman" w:cstheme="minorHAnsi"/>
          <w:lang w:eastAsia="pl-PL"/>
        </w:rPr>
        <w:t>e</w:t>
      </w:r>
      <w:r w:rsidR="00E77BBF" w:rsidRPr="00535258">
        <w:rPr>
          <w:rFonts w:eastAsia="Times New Roman" w:cstheme="minorHAnsi"/>
          <w:lang w:eastAsia="pl-PL"/>
        </w:rPr>
        <w:t xml:space="preserve"> </w:t>
      </w:r>
      <w:r w:rsidR="00261893">
        <w:rPr>
          <w:rFonts w:eastAsia="Times New Roman" w:cstheme="minorHAnsi"/>
          <w:lang w:eastAsia="pl-PL"/>
        </w:rPr>
        <w:t xml:space="preserve">Wykonawcy </w:t>
      </w:r>
      <w:r w:rsidR="00E77BBF" w:rsidRPr="00535258">
        <w:rPr>
          <w:rFonts w:eastAsia="Times New Roman" w:cstheme="minorHAnsi"/>
          <w:lang w:eastAsia="pl-PL"/>
        </w:rPr>
        <w:t>złożone na formularzu oferty</w:t>
      </w:r>
      <w:r w:rsidR="00026448">
        <w:rPr>
          <w:rFonts w:eastAsia="Times New Roman" w:cstheme="minorHAnsi"/>
          <w:lang w:eastAsia="pl-PL"/>
        </w:rPr>
        <w:t xml:space="preserve">  - </w:t>
      </w:r>
      <w:r w:rsidR="00026448" w:rsidRPr="00C25A5B">
        <w:rPr>
          <w:rFonts w:eastAsia="Times New Roman" w:cstheme="minorHAnsi"/>
          <w:u w:val="single"/>
          <w:lang w:eastAsia="pl-PL"/>
        </w:rPr>
        <w:t>załącznik nr</w:t>
      </w:r>
      <w:r w:rsidR="00C25A5B" w:rsidRPr="00C25A5B">
        <w:rPr>
          <w:rFonts w:eastAsia="Times New Roman" w:cstheme="minorHAnsi"/>
          <w:u w:val="single"/>
          <w:lang w:eastAsia="pl-PL"/>
        </w:rPr>
        <w:t xml:space="preserve"> </w:t>
      </w:r>
      <w:r w:rsidR="00ED02CE">
        <w:rPr>
          <w:rFonts w:eastAsia="Times New Roman" w:cstheme="minorHAnsi"/>
          <w:u w:val="single"/>
          <w:lang w:eastAsia="pl-PL"/>
        </w:rPr>
        <w:t>1</w:t>
      </w:r>
      <w:r w:rsidR="00091A69" w:rsidRPr="00C25A5B">
        <w:rPr>
          <w:rFonts w:eastAsia="Times New Roman" w:cstheme="minorHAnsi"/>
          <w:u w:val="single"/>
          <w:lang w:eastAsia="pl-PL"/>
        </w:rPr>
        <w:t>,</w:t>
      </w:r>
    </w:p>
    <w:p w14:paraId="297F51A1" w14:textId="1A7ACF33" w:rsidR="00091A69" w:rsidRDefault="00091A69" w:rsidP="00CC3ADE">
      <w:pPr>
        <w:pStyle w:val="Akapitzlist"/>
        <w:numPr>
          <w:ilvl w:val="0"/>
          <w:numId w:val="9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eastAsia="Times New Roman" w:cstheme="minorHAnsi"/>
          <w:lang w:eastAsia="pl-PL"/>
        </w:rPr>
      </w:pPr>
      <w:r w:rsidRPr="00091A69">
        <w:rPr>
          <w:rFonts w:eastAsia="Times New Roman" w:cstheme="minorHAnsi"/>
          <w:lang w:eastAsia="pl-PL"/>
        </w:rPr>
        <w:t>zdolności technicznej lub zawodowej</w:t>
      </w:r>
    </w:p>
    <w:p w14:paraId="110271B0" w14:textId="440CBD9B" w:rsidR="00CC3ADE" w:rsidRPr="00CC3ADE" w:rsidRDefault="00CC3ADE" w:rsidP="00091A69">
      <w:pPr>
        <w:pStyle w:val="Akapitzlist"/>
        <w:tabs>
          <w:tab w:val="left" w:pos="284"/>
          <w:tab w:val="left" w:pos="1134"/>
        </w:tabs>
        <w:spacing w:after="0" w:line="240" w:lineRule="auto"/>
        <w:ind w:left="0"/>
        <w:jc w:val="both"/>
        <w:rPr>
          <w:rFonts w:eastAsia="Times New Roman" w:cstheme="minorHAnsi"/>
          <w:lang w:eastAsia="pl-PL"/>
        </w:rPr>
      </w:pPr>
      <w:r w:rsidRPr="00CC3ADE">
        <w:rPr>
          <w:rFonts w:eastAsia="Times New Roman" w:cstheme="minorHAnsi"/>
          <w:lang w:eastAsia="pl-PL"/>
        </w:rPr>
        <w:t>Zamawiający wymaga na potwierdzenie spełnienia tego warunku aby Wykonawca wykazał, że w okresie ostatnich trzech lat przed upływem terminu składania ofert, a jeżeli okres prowadzenia działalności jest krótszy - w tym okresie, wykonał:</w:t>
      </w:r>
    </w:p>
    <w:p w14:paraId="35E76E4E" w14:textId="6B561E2C" w:rsidR="00CC3ADE" w:rsidRPr="00C25A5B" w:rsidRDefault="00CC3ADE" w:rsidP="00091A69">
      <w:pPr>
        <w:pStyle w:val="Akapitzlist"/>
        <w:numPr>
          <w:ilvl w:val="0"/>
          <w:numId w:val="33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eastAsia="Times New Roman" w:cstheme="minorHAnsi"/>
          <w:u w:val="single"/>
          <w:lang w:eastAsia="pl-PL"/>
        </w:rPr>
      </w:pPr>
      <w:r w:rsidRPr="00CC3ADE">
        <w:rPr>
          <w:rFonts w:eastAsia="Times New Roman" w:cstheme="minorHAnsi"/>
          <w:lang w:eastAsia="pl-PL"/>
        </w:rPr>
        <w:t>co najmniej dwie usługi, z których każda odpowiadała przedmiotowi niniejszego zamówienia tj.: polegała na świadczeniu usług telefonii komórkowej i dostępu do Internetu oraz dostawie fabrycznie nowych telefonów komórkowych dla klienta/klientów firmowych obejmujące co najmniej 30 aktywacji                   i dostawę co najmniej 30 sztuk aparatów telefonicznych w ramach jednego zamówienia (umowy) oraz udokumentuje, że zamówienie zostało zrealizowane z należytą starannością lub jest wykonywane należycie. Przez „wykonywanie” usługi Zamawiający rozumie umowę, będącą w trakcie realizacji, która do upływu terminu składania ofert została zrealizowana z należytą starannością, na co najmniej 30 aktywacji wymaganych przez Zamawiającego i dostawę co najmniej 30 aparatów telefonicznych. W przypadku usług nadal wykonywanych faktycznie zrealizowany zakres zamówienia na dzień składania ofert musi spełniać warunki określone powyżej</w:t>
      </w:r>
      <w:r w:rsidR="00DA3DF9" w:rsidRPr="00DA3DF9">
        <w:t xml:space="preserve"> </w:t>
      </w:r>
      <w:r w:rsidR="00DA3DF9">
        <w:t>-</w:t>
      </w:r>
      <w:r w:rsidR="00DA3DF9" w:rsidRPr="00C25A5B">
        <w:rPr>
          <w:rFonts w:eastAsia="Times New Roman" w:cstheme="minorHAnsi"/>
          <w:u w:val="single"/>
          <w:lang w:eastAsia="pl-PL"/>
        </w:rPr>
        <w:t>wzór wykazu usług stanowi załącznik nr 5 do Zapytania ofertowego</w:t>
      </w:r>
      <w:r w:rsidRPr="00C25A5B">
        <w:rPr>
          <w:rFonts w:eastAsia="Times New Roman" w:cstheme="minorHAnsi"/>
          <w:u w:val="single"/>
          <w:lang w:eastAsia="pl-PL"/>
        </w:rPr>
        <w:t>.</w:t>
      </w:r>
    </w:p>
    <w:p w14:paraId="671A1565" w14:textId="14AD411B" w:rsidR="00091A69" w:rsidRPr="00091A69" w:rsidRDefault="00091A69" w:rsidP="00091A69">
      <w:pPr>
        <w:pStyle w:val="Akapitzlist"/>
        <w:numPr>
          <w:ilvl w:val="0"/>
          <w:numId w:val="35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eastAsia="Times New Roman" w:cstheme="minorHAnsi"/>
          <w:lang w:eastAsia="pl-PL"/>
        </w:rPr>
      </w:pPr>
      <w:r w:rsidRPr="00091A69">
        <w:rPr>
          <w:rFonts w:eastAsia="Times New Roman" w:cstheme="minorHAnsi"/>
          <w:lang w:eastAsia="pl-PL"/>
        </w:rPr>
        <w:t xml:space="preserve">uprawnień do prowadzenia określonej działalności gospodarczej lub zawodowej, o ile wynika to </w:t>
      </w:r>
      <w:r w:rsidR="00B815A3">
        <w:rPr>
          <w:rFonts w:eastAsia="Times New Roman" w:cstheme="minorHAnsi"/>
          <w:lang w:eastAsia="pl-PL"/>
        </w:rPr>
        <w:t xml:space="preserve">                  </w:t>
      </w:r>
      <w:r w:rsidRPr="00091A69">
        <w:rPr>
          <w:rFonts w:eastAsia="Times New Roman" w:cstheme="minorHAnsi"/>
          <w:lang w:eastAsia="pl-PL"/>
        </w:rPr>
        <w:t xml:space="preserve">z odrębnych przepisów: Zamawiający uzna warunek za spełniony jeżeli Wykonawca wykaże, że posiada ważny </w:t>
      </w:r>
      <w:bookmarkStart w:id="2" w:name="_Hlk166748961"/>
      <w:r w:rsidRPr="00091A69">
        <w:rPr>
          <w:rFonts w:eastAsia="Times New Roman" w:cstheme="minorHAnsi"/>
          <w:lang w:eastAsia="pl-PL"/>
        </w:rPr>
        <w:t>wpis do rejestru przedsiębiorców telekomunikacyjnych</w:t>
      </w:r>
      <w:bookmarkEnd w:id="2"/>
      <w:r w:rsidRPr="00091A69">
        <w:rPr>
          <w:rFonts w:eastAsia="Times New Roman" w:cstheme="minorHAnsi"/>
          <w:lang w:eastAsia="pl-PL"/>
        </w:rPr>
        <w:t xml:space="preserve"> uprawniający do prowadzenia działalności gospodarczej w zakresie działalności komunikacyjnej, o którym mowa w art. 10 ust. 1 i art. 11 ustawy z dnia 16 lipca 2004 r. Prawo Telekomunikacyjne.( Dz.U.2024.34 </w:t>
      </w:r>
      <w:proofErr w:type="spellStart"/>
      <w:r w:rsidRPr="00091A69">
        <w:rPr>
          <w:rFonts w:eastAsia="Times New Roman" w:cstheme="minorHAnsi"/>
          <w:lang w:eastAsia="pl-PL"/>
        </w:rPr>
        <w:t>t.j</w:t>
      </w:r>
      <w:proofErr w:type="spellEnd"/>
      <w:r w:rsidRPr="00091A69">
        <w:rPr>
          <w:rFonts w:eastAsia="Times New Roman" w:cstheme="minorHAnsi"/>
          <w:lang w:eastAsia="pl-PL"/>
        </w:rPr>
        <w:t>. z dnia 2024.01.10)</w:t>
      </w:r>
      <w:r w:rsidR="00B815A3">
        <w:rPr>
          <w:rFonts w:eastAsia="Times New Roman" w:cstheme="minorHAnsi"/>
          <w:lang w:eastAsia="pl-PL"/>
        </w:rPr>
        <w:t>.</w:t>
      </w:r>
    </w:p>
    <w:p w14:paraId="20D97AB4" w14:textId="77777777" w:rsidR="00C25A5B" w:rsidRDefault="004E6609" w:rsidP="00C25A5B">
      <w:pPr>
        <w:pStyle w:val="NormalnyWeb"/>
        <w:numPr>
          <w:ilvl w:val="0"/>
          <w:numId w:val="39"/>
        </w:numPr>
        <w:tabs>
          <w:tab w:val="left" w:pos="284"/>
          <w:tab w:val="left" w:pos="1134"/>
        </w:tabs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E6609">
        <w:rPr>
          <w:rFonts w:asciiTheme="minorHAnsi" w:hAnsiTheme="minorHAnsi" w:cstheme="minorHAnsi"/>
          <w:sz w:val="22"/>
          <w:szCs w:val="22"/>
        </w:rPr>
        <w:t>Z postepowania wyklucza si</w:t>
      </w:r>
      <w:r w:rsidR="00B815A3">
        <w:rPr>
          <w:rFonts w:asciiTheme="minorHAnsi" w:hAnsiTheme="minorHAnsi" w:cstheme="minorHAnsi"/>
          <w:sz w:val="22"/>
          <w:szCs w:val="22"/>
        </w:rPr>
        <w:t>ę</w:t>
      </w:r>
      <w:r w:rsidRPr="004E6609">
        <w:rPr>
          <w:rFonts w:asciiTheme="minorHAnsi" w:hAnsiTheme="minorHAnsi" w:cstheme="minorHAnsi"/>
          <w:sz w:val="22"/>
          <w:szCs w:val="22"/>
        </w:rPr>
        <w:t>:</w:t>
      </w:r>
      <w:r w:rsidR="00B815A3" w:rsidRPr="00B815A3">
        <w:t xml:space="preserve"> </w:t>
      </w:r>
      <w:r w:rsidR="00B815A3" w:rsidRPr="00B815A3">
        <w:rPr>
          <w:rFonts w:asciiTheme="minorHAnsi" w:hAnsiTheme="minorHAnsi" w:cstheme="minorHAnsi"/>
          <w:sz w:val="22"/>
          <w:szCs w:val="22"/>
        </w:rPr>
        <w:t>podmioty i osoby, kt</w:t>
      </w:r>
      <w:r w:rsidR="00B815A3">
        <w:rPr>
          <w:rFonts w:asciiTheme="minorHAnsi" w:hAnsiTheme="minorHAnsi" w:cstheme="minorHAnsi"/>
          <w:sz w:val="22"/>
          <w:szCs w:val="22"/>
        </w:rPr>
        <w:t>ó</w:t>
      </w:r>
      <w:r w:rsidR="00B815A3" w:rsidRPr="00B815A3">
        <w:rPr>
          <w:rFonts w:asciiTheme="minorHAnsi" w:hAnsiTheme="minorHAnsi" w:cstheme="minorHAnsi"/>
          <w:sz w:val="22"/>
          <w:szCs w:val="22"/>
        </w:rPr>
        <w:t xml:space="preserve">re w </w:t>
      </w:r>
      <w:r w:rsidR="00B815A3">
        <w:rPr>
          <w:rFonts w:asciiTheme="minorHAnsi" w:hAnsiTheme="minorHAnsi" w:cstheme="minorHAnsi"/>
          <w:sz w:val="22"/>
          <w:szCs w:val="22"/>
        </w:rPr>
        <w:t>bezpośredni lub pośredni sposób wspierają działania wojenne Federacji Rosyjskiej lub są za nie odpowiedzialne i podlegają wykluczeniu                                      z postępowania na podstawie następujących przepisów:</w:t>
      </w:r>
    </w:p>
    <w:p w14:paraId="0C64C469" w14:textId="77777777" w:rsidR="00C25A5B" w:rsidRDefault="00C25A5B" w:rsidP="00C25A5B">
      <w:pPr>
        <w:pStyle w:val="NormalnyWeb"/>
        <w:tabs>
          <w:tab w:val="left" w:pos="284"/>
          <w:tab w:val="left" w:pos="1134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25A5B">
        <w:rPr>
          <w:rFonts w:asciiTheme="minorHAnsi" w:hAnsiTheme="minorHAnsi" w:cstheme="minorHAnsi"/>
          <w:sz w:val="22"/>
          <w:szCs w:val="22"/>
        </w:rPr>
        <w:t xml:space="preserve">- Rozporządzenie Rady (WE) nr 765/2006 z dnia 18 maja 2006 r. dotyczące środków ograniczających w związku z sytuacją na Białorusi i udziałem Białorusi w agresji Rosji wobec Ukrainy (Dz. U. UE L 134 z 20.5.2006, str. 1, z </w:t>
      </w:r>
      <w:proofErr w:type="spellStart"/>
      <w:r w:rsidRPr="00C25A5B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C25A5B">
        <w:rPr>
          <w:rFonts w:asciiTheme="minorHAnsi" w:hAnsiTheme="minorHAnsi" w:cstheme="minorHAnsi"/>
          <w:sz w:val="22"/>
          <w:szCs w:val="22"/>
        </w:rPr>
        <w:t xml:space="preserve">. zm.); </w:t>
      </w:r>
    </w:p>
    <w:p w14:paraId="3F2F247F" w14:textId="77777777" w:rsidR="00C25A5B" w:rsidRDefault="00C25A5B" w:rsidP="00C25A5B">
      <w:pPr>
        <w:pStyle w:val="NormalnyWeb"/>
        <w:tabs>
          <w:tab w:val="left" w:pos="284"/>
          <w:tab w:val="left" w:pos="1134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25A5B">
        <w:rPr>
          <w:rFonts w:asciiTheme="minorHAnsi" w:hAnsiTheme="minorHAnsi" w:cstheme="minorHAnsi"/>
          <w:sz w:val="22"/>
          <w:szCs w:val="22"/>
        </w:rPr>
        <w:t xml:space="preserve">- Rozporządzenie Rady (UE) nr 269/2014 z dnia 17 marca 2014 r. w sprawie środków ograniczających w odniesieniu do działań podważających integralność terytorialną, suwerenność i niezależność Ukrainy lub im zagrażających (Dz. U. UE L 78 z 17.3.2014, str. 6, z </w:t>
      </w:r>
      <w:proofErr w:type="spellStart"/>
      <w:r w:rsidRPr="00C25A5B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C25A5B">
        <w:rPr>
          <w:rFonts w:asciiTheme="minorHAnsi" w:hAnsiTheme="minorHAnsi" w:cstheme="minorHAnsi"/>
          <w:sz w:val="22"/>
          <w:szCs w:val="22"/>
        </w:rPr>
        <w:t xml:space="preserve">. zm.) </w:t>
      </w:r>
    </w:p>
    <w:p w14:paraId="525FD99F" w14:textId="24612E04" w:rsidR="00C25A5B" w:rsidRPr="00C25A5B" w:rsidRDefault="00C25A5B" w:rsidP="00C25A5B">
      <w:pPr>
        <w:pStyle w:val="NormalnyWeb"/>
        <w:tabs>
          <w:tab w:val="left" w:pos="284"/>
          <w:tab w:val="left" w:pos="1134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25A5B">
        <w:rPr>
          <w:rFonts w:asciiTheme="minorHAnsi" w:hAnsiTheme="minorHAnsi" w:cstheme="minorHAnsi"/>
          <w:sz w:val="22"/>
          <w:szCs w:val="22"/>
        </w:rPr>
        <w:t xml:space="preserve">- Rozporządzenie (UE) nr 833/2014 z dnia 31 lipca 2014 r. dotyczące środków ograniczających w związku z działaniami Rosji destabilizującymi sytuację na Ukrainie (Dz. U. UE L 229 z 31.07.2014, str. 1. z </w:t>
      </w:r>
      <w:proofErr w:type="spellStart"/>
      <w:r w:rsidRPr="00C25A5B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C25A5B">
        <w:rPr>
          <w:rFonts w:asciiTheme="minorHAnsi" w:hAnsiTheme="minorHAnsi" w:cstheme="minorHAnsi"/>
          <w:sz w:val="22"/>
          <w:szCs w:val="22"/>
        </w:rPr>
        <w:t xml:space="preserve">. zm.); </w:t>
      </w:r>
    </w:p>
    <w:p w14:paraId="7551AFBA" w14:textId="24189517" w:rsidR="00B815A3" w:rsidRDefault="00C25A5B" w:rsidP="00C25A5B">
      <w:pPr>
        <w:pStyle w:val="NormalnyWeb"/>
        <w:tabs>
          <w:tab w:val="left" w:pos="284"/>
          <w:tab w:val="left" w:pos="1134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25A5B">
        <w:rPr>
          <w:rFonts w:asciiTheme="minorHAnsi" w:hAnsiTheme="minorHAnsi" w:cstheme="minorHAnsi"/>
          <w:sz w:val="22"/>
          <w:szCs w:val="22"/>
        </w:rPr>
        <w:t>- Ustawa z dnia 13 kwietnia 2022r. o szczególnych rozwiązaniach w zakresie przeciwdziałania wspieraniu agresji na Ukrainę oraz służących ochronie bezpieczeństwa narodowego (Dz.U. 2022 poz. 835) (zwanej dalej ustawą)</w:t>
      </w:r>
    </w:p>
    <w:p w14:paraId="60769333" w14:textId="43D8B1BD" w:rsidR="00B815A3" w:rsidRPr="00267901" w:rsidRDefault="00267901" w:rsidP="00B815A3">
      <w:pPr>
        <w:pStyle w:val="NormalnyWeb"/>
        <w:tabs>
          <w:tab w:val="left" w:pos="284"/>
          <w:tab w:val="left" w:pos="1134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67901">
        <w:rPr>
          <w:rFonts w:asciiTheme="minorHAnsi" w:hAnsiTheme="minorHAnsi" w:cstheme="minorHAnsi"/>
          <w:sz w:val="22"/>
          <w:szCs w:val="22"/>
          <w:u w:val="single"/>
        </w:rPr>
        <w:t xml:space="preserve">Wzór </w:t>
      </w:r>
      <w:r w:rsidR="00C25A5B" w:rsidRPr="00267901">
        <w:rPr>
          <w:rFonts w:asciiTheme="minorHAnsi" w:hAnsiTheme="minorHAnsi" w:cstheme="minorHAnsi"/>
          <w:sz w:val="22"/>
          <w:szCs w:val="22"/>
          <w:u w:val="single"/>
        </w:rPr>
        <w:t>oświadczeni</w:t>
      </w:r>
      <w:r w:rsidRPr="00267901">
        <w:rPr>
          <w:rFonts w:asciiTheme="minorHAnsi" w:hAnsiTheme="minorHAnsi" w:cstheme="minorHAnsi"/>
          <w:sz w:val="22"/>
          <w:szCs w:val="22"/>
          <w:u w:val="single"/>
        </w:rPr>
        <w:t xml:space="preserve">a </w:t>
      </w:r>
      <w:r w:rsidR="00C25A5B" w:rsidRPr="00267901">
        <w:rPr>
          <w:rFonts w:asciiTheme="minorHAnsi" w:hAnsiTheme="minorHAnsi" w:cstheme="minorHAnsi"/>
          <w:sz w:val="22"/>
          <w:szCs w:val="22"/>
          <w:u w:val="single"/>
        </w:rPr>
        <w:t xml:space="preserve"> Wykonawcy</w:t>
      </w:r>
      <w:r w:rsidRPr="00267901">
        <w:rPr>
          <w:rFonts w:asciiTheme="minorHAnsi" w:hAnsiTheme="minorHAnsi" w:cstheme="minorHAnsi"/>
          <w:sz w:val="22"/>
          <w:szCs w:val="22"/>
          <w:u w:val="single"/>
        </w:rPr>
        <w:t xml:space="preserve"> stanowi załącznik nr</w:t>
      </w:r>
      <w:r w:rsidR="00C25A5B" w:rsidRPr="00267901">
        <w:rPr>
          <w:rFonts w:asciiTheme="minorHAnsi" w:hAnsiTheme="minorHAnsi" w:cstheme="minorHAnsi"/>
          <w:sz w:val="22"/>
          <w:szCs w:val="22"/>
          <w:u w:val="single"/>
        </w:rPr>
        <w:t xml:space="preserve"> 4</w:t>
      </w:r>
      <w:r w:rsidRPr="00267901">
        <w:rPr>
          <w:rFonts w:asciiTheme="minorHAnsi" w:hAnsiTheme="minorHAnsi" w:cstheme="minorHAnsi"/>
          <w:sz w:val="22"/>
          <w:szCs w:val="22"/>
          <w:u w:val="single"/>
        </w:rPr>
        <w:t xml:space="preserve"> do zapytania ofertowego</w:t>
      </w:r>
    </w:p>
    <w:p w14:paraId="0A56EFBC" w14:textId="77777777" w:rsidR="0072359F" w:rsidRPr="00535258" w:rsidRDefault="00464A02" w:rsidP="00C25A5B">
      <w:pPr>
        <w:pStyle w:val="Akapitzlist"/>
        <w:numPr>
          <w:ilvl w:val="0"/>
          <w:numId w:val="30"/>
        </w:numPr>
        <w:tabs>
          <w:tab w:val="left" w:pos="284"/>
          <w:tab w:val="left" w:pos="360"/>
        </w:tabs>
        <w:spacing w:before="120" w:after="120" w:line="240" w:lineRule="auto"/>
        <w:ind w:left="0" w:firstLine="0"/>
        <w:jc w:val="both"/>
        <w:rPr>
          <w:rFonts w:eastAsia="Times New Roman" w:cstheme="minorHAnsi"/>
          <w:b/>
          <w:bCs/>
          <w:lang w:eastAsia="pl-PL"/>
        </w:rPr>
      </w:pPr>
      <w:r w:rsidRPr="00535258">
        <w:rPr>
          <w:rFonts w:eastAsia="Times New Roman" w:cstheme="minorHAnsi"/>
          <w:b/>
          <w:bCs/>
          <w:lang w:eastAsia="pl-PL"/>
        </w:rPr>
        <w:t xml:space="preserve">  Warunki płatności:</w:t>
      </w:r>
    </w:p>
    <w:p w14:paraId="549954C7" w14:textId="41A696A0" w:rsidR="00827464" w:rsidRPr="00535258" w:rsidRDefault="000A052A" w:rsidP="00C45A2A">
      <w:pPr>
        <w:pStyle w:val="Akapitzlist"/>
        <w:tabs>
          <w:tab w:val="left" w:pos="284"/>
          <w:tab w:val="left" w:pos="1134"/>
        </w:tabs>
        <w:spacing w:before="120" w:after="120" w:line="240" w:lineRule="auto"/>
        <w:ind w:left="0"/>
        <w:jc w:val="both"/>
        <w:rPr>
          <w:rFonts w:eastAsia="Times New Roman" w:cstheme="minorHAnsi"/>
          <w:bCs/>
          <w:lang w:eastAsia="pl-PL"/>
        </w:rPr>
      </w:pPr>
      <w:r w:rsidRPr="000A052A">
        <w:rPr>
          <w:rFonts w:eastAsia="Times New Roman" w:cstheme="minorHAnsi"/>
          <w:bCs/>
          <w:lang w:eastAsia="pl-PL"/>
        </w:rPr>
        <w:t xml:space="preserve">Zamawiający zapłaci Wykonawcy wynagrodzenie za każdy okres rozliczeniowy, w którym wykonywane były usługi telekomunikacyjne na zasadach określonych w umowie, na podstawie wystawionej przez </w:t>
      </w:r>
      <w:r w:rsidRPr="000A052A">
        <w:rPr>
          <w:rFonts w:eastAsia="Times New Roman" w:cstheme="minorHAnsi"/>
          <w:bCs/>
          <w:lang w:eastAsia="pl-PL"/>
        </w:rPr>
        <w:lastRenderedPageBreak/>
        <w:t>Wykonawcę faktury VAT w terminie 21 dni od daty otrzymania przez Zamawiającego prawidłowo wystawionej faktury, przelewem na rachunek Wykonawcy, wskazany w treści faktury.</w:t>
      </w:r>
    </w:p>
    <w:p w14:paraId="2AA3A724" w14:textId="77777777" w:rsidR="00464A02" w:rsidRPr="00535258" w:rsidRDefault="00464A02" w:rsidP="000A052A">
      <w:pPr>
        <w:pStyle w:val="Akapitzlist"/>
        <w:numPr>
          <w:ilvl w:val="0"/>
          <w:numId w:val="30"/>
        </w:numPr>
        <w:tabs>
          <w:tab w:val="left" w:pos="284"/>
          <w:tab w:val="left" w:pos="426"/>
          <w:tab w:val="left" w:pos="567"/>
        </w:tabs>
        <w:spacing w:before="120" w:after="120" w:line="240" w:lineRule="auto"/>
        <w:ind w:left="0" w:firstLine="0"/>
        <w:jc w:val="both"/>
        <w:rPr>
          <w:rFonts w:eastAsia="Times New Roman" w:cstheme="minorHAnsi"/>
          <w:b/>
          <w:bCs/>
          <w:lang w:eastAsia="pl-PL"/>
        </w:rPr>
      </w:pPr>
      <w:r w:rsidRPr="00535258">
        <w:rPr>
          <w:rFonts w:eastAsia="Times New Roman" w:cstheme="minorHAnsi"/>
          <w:b/>
          <w:bCs/>
          <w:lang w:eastAsia="pl-PL"/>
        </w:rPr>
        <w:t xml:space="preserve">    Inne warunki:</w:t>
      </w:r>
    </w:p>
    <w:p w14:paraId="634FEAE4" w14:textId="77777777" w:rsidR="00B43F46" w:rsidRPr="006A18AC" w:rsidRDefault="00B43F46" w:rsidP="00C45A2A">
      <w:pPr>
        <w:pStyle w:val="Akapitzlist"/>
        <w:numPr>
          <w:ilvl w:val="0"/>
          <w:numId w:val="10"/>
        </w:numPr>
        <w:tabs>
          <w:tab w:val="left" w:pos="284"/>
          <w:tab w:val="left" w:pos="1134"/>
        </w:tabs>
        <w:spacing w:before="120" w:after="120" w:line="240" w:lineRule="auto"/>
        <w:ind w:left="0" w:firstLine="0"/>
        <w:jc w:val="both"/>
        <w:rPr>
          <w:rFonts w:eastAsia="Times New Roman" w:cstheme="minorHAnsi"/>
          <w:bCs/>
          <w:szCs w:val="24"/>
          <w:lang w:eastAsia="pl-PL"/>
        </w:rPr>
      </w:pPr>
      <w:r w:rsidRPr="006A18AC">
        <w:rPr>
          <w:rFonts w:eastAsia="Times New Roman" w:cstheme="minorHAnsi"/>
          <w:bCs/>
          <w:szCs w:val="24"/>
          <w:lang w:eastAsia="pl-PL"/>
        </w:rPr>
        <w:t xml:space="preserve"> Zamawiający zastrzega sobie prawo do odstąpienia od wyboru oferty.</w:t>
      </w:r>
    </w:p>
    <w:p w14:paraId="0BF30C5D" w14:textId="77777777" w:rsidR="00B43F46" w:rsidRPr="006A18AC" w:rsidRDefault="00F1654B" w:rsidP="00C45A2A">
      <w:pPr>
        <w:pStyle w:val="Akapitzlist"/>
        <w:numPr>
          <w:ilvl w:val="0"/>
          <w:numId w:val="10"/>
        </w:numPr>
        <w:tabs>
          <w:tab w:val="left" w:pos="284"/>
          <w:tab w:val="left" w:pos="1134"/>
        </w:tabs>
        <w:spacing w:before="120" w:after="120" w:line="240" w:lineRule="auto"/>
        <w:ind w:left="0" w:firstLine="0"/>
        <w:jc w:val="both"/>
        <w:rPr>
          <w:rFonts w:eastAsia="Times New Roman" w:cstheme="minorHAnsi"/>
          <w:bCs/>
          <w:szCs w:val="24"/>
          <w:lang w:eastAsia="pl-PL"/>
        </w:rPr>
      </w:pPr>
      <w:r w:rsidRPr="006A18AC">
        <w:rPr>
          <w:rFonts w:eastAsia="Times New Roman" w:cstheme="minorHAnsi"/>
          <w:bCs/>
          <w:szCs w:val="24"/>
          <w:lang w:eastAsia="pl-PL"/>
        </w:rPr>
        <w:t xml:space="preserve"> </w:t>
      </w:r>
      <w:r w:rsidR="00B43F46" w:rsidRPr="006A18AC">
        <w:rPr>
          <w:rFonts w:eastAsia="Times New Roman" w:cstheme="minorHAnsi"/>
          <w:bCs/>
          <w:szCs w:val="24"/>
          <w:lang w:eastAsia="pl-PL"/>
        </w:rPr>
        <w:t xml:space="preserve">Zamawiający zastrzega sobie prawo </w:t>
      </w:r>
      <w:r w:rsidRPr="006A18AC">
        <w:rPr>
          <w:rFonts w:eastAsia="Times New Roman" w:cstheme="minorHAnsi"/>
          <w:bCs/>
          <w:szCs w:val="24"/>
          <w:lang w:eastAsia="pl-PL"/>
        </w:rPr>
        <w:t xml:space="preserve">do odstąpienia od zawarcia umowy </w:t>
      </w:r>
      <w:r w:rsidRPr="006A18AC">
        <w:rPr>
          <w:rFonts w:eastAsia="Times New Roman" w:cstheme="minorHAnsi"/>
          <w:bCs/>
          <w:szCs w:val="24"/>
          <w:lang w:eastAsia="pl-PL"/>
        </w:rPr>
        <w:br/>
        <w:t xml:space="preserve"> w wyniku   wystąpienia okoliczności, których wcześniej nie można było przewidzieć.</w:t>
      </w:r>
    </w:p>
    <w:p w14:paraId="062E15F8" w14:textId="510030A0" w:rsidR="00F1654B" w:rsidRPr="006A18AC" w:rsidRDefault="00F1654B" w:rsidP="00C45A2A">
      <w:pPr>
        <w:pStyle w:val="Akapitzlist"/>
        <w:numPr>
          <w:ilvl w:val="0"/>
          <w:numId w:val="10"/>
        </w:numPr>
        <w:tabs>
          <w:tab w:val="left" w:pos="426"/>
          <w:tab w:val="left" w:pos="1134"/>
        </w:tabs>
        <w:spacing w:before="120" w:after="120" w:line="240" w:lineRule="auto"/>
        <w:ind w:left="0" w:firstLine="0"/>
        <w:jc w:val="both"/>
        <w:rPr>
          <w:rFonts w:eastAsia="Times New Roman" w:cstheme="minorHAnsi"/>
          <w:bCs/>
          <w:szCs w:val="24"/>
          <w:lang w:eastAsia="pl-PL"/>
        </w:rPr>
      </w:pPr>
      <w:r w:rsidRPr="006A18AC">
        <w:rPr>
          <w:rFonts w:eastAsia="Times New Roman" w:cstheme="minorHAnsi"/>
          <w:bCs/>
          <w:szCs w:val="24"/>
          <w:lang w:eastAsia="pl-PL"/>
        </w:rPr>
        <w:t xml:space="preserve"> Po wyborze najkorzystniejszej oferty zostanie podpisana umowa w terminie, formie</w:t>
      </w:r>
      <w:r w:rsidR="00BA6856">
        <w:rPr>
          <w:rFonts w:eastAsia="Times New Roman" w:cstheme="minorHAnsi"/>
          <w:bCs/>
          <w:szCs w:val="24"/>
          <w:lang w:eastAsia="pl-PL"/>
        </w:rPr>
        <w:t xml:space="preserve"> </w:t>
      </w:r>
      <w:r w:rsidRPr="006A18AC">
        <w:rPr>
          <w:rFonts w:eastAsia="Times New Roman" w:cstheme="minorHAnsi"/>
          <w:bCs/>
          <w:szCs w:val="24"/>
          <w:lang w:eastAsia="pl-PL"/>
        </w:rPr>
        <w:t>i miejscu wskazanym przez Zamawiającego, w załączeniu wzór umowy stanowiący załącznik nr 3 do Zapytania ofertowego.</w:t>
      </w:r>
    </w:p>
    <w:p w14:paraId="310D77D4" w14:textId="77777777" w:rsidR="006A18AC" w:rsidRPr="006A18AC" w:rsidRDefault="006A18AC" w:rsidP="00C45A2A">
      <w:pPr>
        <w:pStyle w:val="Akapitzlist"/>
        <w:numPr>
          <w:ilvl w:val="0"/>
          <w:numId w:val="10"/>
        </w:numPr>
        <w:tabs>
          <w:tab w:val="left" w:pos="142"/>
          <w:tab w:val="left" w:pos="284"/>
          <w:tab w:val="left" w:pos="1134"/>
        </w:tabs>
        <w:ind w:left="0" w:firstLine="0"/>
        <w:jc w:val="both"/>
        <w:rPr>
          <w:rFonts w:eastAsia="Times New Roman" w:cstheme="minorHAnsi"/>
          <w:bCs/>
          <w:szCs w:val="24"/>
          <w:lang w:eastAsia="pl-PL"/>
        </w:rPr>
      </w:pPr>
      <w:r w:rsidRPr="006A18AC">
        <w:rPr>
          <w:rFonts w:eastAsia="Times New Roman" w:cstheme="minorHAnsi"/>
          <w:bCs/>
          <w:szCs w:val="24"/>
          <w:lang w:eastAsia="pl-PL"/>
        </w:rPr>
        <w:t>Zamawiający zastrzega sobie możliwość wyboru kolejnej, wśród najkorzystniejszych ofert, jeżeli Wykonawca, którego oferta została wybrana jako najkorzystniejsza, uchyla się od zawarcia umowy.</w:t>
      </w:r>
    </w:p>
    <w:p w14:paraId="540B7D59" w14:textId="79003197" w:rsidR="006A18AC" w:rsidRPr="006A18AC" w:rsidRDefault="006A18AC" w:rsidP="00C45A2A">
      <w:pPr>
        <w:pStyle w:val="Akapitzlist"/>
        <w:numPr>
          <w:ilvl w:val="0"/>
          <w:numId w:val="10"/>
        </w:numPr>
        <w:tabs>
          <w:tab w:val="left" w:pos="142"/>
          <w:tab w:val="left" w:pos="284"/>
          <w:tab w:val="left" w:pos="1134"/>
        </w:tabs>
        <w:spacing w:after="0" w:line="276" w:lineRule="auto"/>
        <w:ind w:left="0" w:firstLine="0"/>
        <w:jc w:val="both"/>
        <w:rPr>
          <w:rFonts w:eastAsia="Times New Roman" w:cstheme="minorHAnsi"/>
          <w:szCs w:val="24"/>
          <w:lang w:eastAsia="pl-PL"/>
        </w:rPr>
      </w:pPr>
      <w:r w:rsidRPr="006A18AC">
        <w:rPr>
          <w:rFonts w:eastAsia="Times New Roman" w:cstheme="minorHAnsi"/>
          <w:color w:val="000000"/>
          <w:szCs w:val="24"/>
          <w:lang w:eastAsia="pl-PL"/>
        </w:rPr>
        <w:t>Oferty złożone po terminie lub w sposób nieprawidłowy nie będą podlegały ocenie</w:t>
      </w:r>
      <w:r w:rsidR="00C45A2A">
        <w:rPr>
          <w:rFonts w:eastAsia="Times New Roman" w:cstheme="minorHAnsi"/>
          <w:color w:val="000000"/>
          <w:szCs w:val="24"/>
          <w:lang w:eastAsia="pl-PL"/>
        </w:rPr>
        <w:t xml:space="preserve"> </w:t>
      </w:r>
      <w:r w:rsidRPr="006A18AC">
        <w:rPr>
          <w:rFonts w:eastAsia="Times New Roman" w:cstheme="minorHAnsi"/>
          <w:color w:val="000000"/>
          <w:szCs w:val="24"/>
          <w:lang w:eastAsia="pl-PL"/>
        </w:rPr>
        <w:t>i zostaną odrzucone.</w:t>
      </w:r>
    </w:p>
    <w:p w14:paraId="57D49247" w14:textId="77777777" w:rsidR="006A18AC" w:rsidRPr="00A511C6" w:rsidRDefault="006A18AC" w:rsidP="00C45A2A">
      <w:pPr>
        <w:pStyle w:val="Akapitzlist"/>
        <w:numPr>
          <w:ilvl w:val="0"/>
          <w:numId w:val="1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eastAsia="Times New Roman" w:cstheme="minorHAnsi"/>
          <w:lang w:eastAsia="pl-PL"/>
        </w:rPr>
      </w:pPr>
      <w:r w:rsidRPr="00A511C6">
        <w:rPr>
          <w:rFonts w:eastAsia="Times New Roman" w:cstheme="minorHAnsi"/>
          <w:lang w:eastAsia="pl-PL"/>
        </w:rPr>
        <w:t xml:space="preserve">Termin związania ofertą: </w:t>
      </w:r>
      <w:r w:rsidR="00A511C6" w:rsidRPr="00A511C6">
        <w:rPr>
          <w:rFonts w:eastAsia="Times New Roman" w:cstheme="minorHAnsi"/>
          <w:lang w:eastAsia="pl-PL"/>
        </w:rPr>
        <w:t>30 dni od dnia upływu terminu składania ofert.</w:t>
      </w:r>
    </w:p>
    <w:p w14:paraId="10FC8A8F" w14:textId="77777777" w:rsidR="006A18AC" w:rsidRPr="00CE5547" w:rsidRDefault="006A18AC" w:rsidP="00C45A2A">
      <w:pPr>
        <w:numPr>
          <w:ilvl w:val="0"/>
          <w:numId w:val="10"/>
        </w:numPr>
        <w:tabs>
          <w:tab w:val="left" w:pos="142"/>
          <w:tab w:val="left" w:pos="284"/>
          <w:tab w:val="left" w:pos="1134"/>
        </w:tabs>
        <w:spacing w:after="0" w:line="276" w:lineRule="auto"/>
        <w:ind w:left="0" w:firstLine="0"/>
        <w:jc w:val="both"/>
        <w:rPr>
          <w:rFonts w:cstheme="minorHAnsi"/>
        </w:rPr>
      </w:pPr>
      <w:r w:rsidRPr="00CE5547">
        <w:rPr>
          <w:rFonts w:cstheme="minorHAnsi"/>
        </w:rPr>
        <w:t>Wykonawca może złożyć tylko jedną ofertę w formie elektronicznej w  języku polskim.</w:t>
      </w:r>
    </w:p>
    <w:p w14:paraId="435C3E7B" w14:textId="77777777" w:rsidR="006A18AC" w:rsidRPr="00CE5547" w:rsidRDefault="006A18AC" w:rsidP="00C45A2A">
      <w:pPr>
        <w:numPr>
          <w:ilvl w:val="0"/>
          <w:numId w:val="10"/>
        </w:numPr>
        <w:tabs>
          <w:tab w:val="left" w:pos="142"/>
          <w:tab w:val="left" w:pos="284"/>
          <w:tab w:val="left" w:pos="1134"/>
        </w:tabs>
        <w:spacing w:after="0" w:line="276" w:lineRule="auto"/>
        <w:ind w:left="0" w:firstLine="0"/>
        <w:jc w:val="both"/>
        <w:rPr>
          <w:rFonts w:cstheme="minorHAnsi"/>
        </w:rPr>
      </w:pPr>
      <w:r w:rsidRPr="00CE5547">
        <w:rPr>
          <w:rFonts w:cstheme="minorHAnsi"/>
        </w:rPr>
        <w:t>Zamawiający w toku badania i oceny ofert, w przypadku powstania jakichkolwiek wątpliwości, zastrzega sobie prawo do żądania od Wykonawców wyjaśnień dotyczących treści złożonych ofert oraz złożenia dodatkowych dokumentów</w:t>
      </w:r>
      <w:r w:rsidR="00CE5547" w:rsidRPr="00CE5547">
        <w:rPr>
          <w:rFonts w:cstheme="minorHAnsi"/>
        </w:rPr>
        <w:t>.</w:t>
      </w:r>
    </w:p>
    <w:p w14:paraId="1D00B0D2" w14:textId="4B3B2A50" w:rsidR="005C19D8" w:rsidRPr="00395521" w:rsidRDefault="004A32F6" w:rsidP="00C45A2A">
      <w:pPr>
        <w:numPr>
          <w:ilvl w:val="0"/>
          <w:numId w:val="10"/>
        </w:numPr>
        <w:tabs>
          <w:tab w:val="left" w:pos="142"/>
          <w:tab w:val="left" w:pos="284"/>
          <w:tab w:val="left" w:pos="1134"/>
        </w:tabs>
        <w:spacing w:after="0" w:line="276" w:lineRule="auto"/>
        <w:ind w:left="0" w:firstLine="0"/>
        <w:jc w:val="both"/>
        <w:rPr>
          <w:rStyle w:val="Hipercze"/>
          <w:rFonts w:cstheme="minorHAnsi"/>
          <w:color w:val="auto"/>
          <w:u w:val="none"/>
        </w:rPr>
      </w:pPr>
      <w:r w:rsidRPr="00CE5547">
        <w:rPr>
          <w:rFonts w:eastAsia="Times New Roman" w:cstheme="minorHAnsi"/>
          <w:color w:val="000000"/>
          <w:lang w:eastAsia="pl-PL"/>
        </w:rPr>
        <w:t xml:space="preserve">Wykonawca może zwrócić się do Zamawiającego o wyjaśnienie treści opisu przedmiotu zamówienia, czy też warunków zamówienia. </w:t>
      </w:r>
    </w:p>
    <w:p w14:paraId="5838A9AC" w14:textId="77777777" w:rsidR="00F1654B" w:rsidRPr="00D4491D" w:rsidRDefault="00F1654B" w:rsidP="008B2E24">
      <w:pPr>
        <w:pStyle w:val="Akapitzlist"/>
        <w:numPr>
          <w:ilvl w:val="0"/>
          <w:numId w:val="30"/>
        </w:numPr>
        <w:tabs>
          <w:tab w:val="left" w:pos="142"/>
          <w:tab w:val="left" w:pos="284"/>
          <w:tab w:val="left" w:pos="426"/>
          <w:tab w:val="left" w:pos="851"/>
        </w:tabs>
        <w:spacing w:before="120" w:after="120" w:line="240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D4491D">
        <w:rPr>
          <w:rFonts w:eastAsia="Times New Roman" w:cstheme="minorHAnsi"/>
          <w:b/>
          <w:bCs/>
          <w:u w:val="single"/>
          <w:lang w:eastAsia="pl-PL"/>
        </w:rPr>
        <w:t>Składanie ofert:</w:t>
      </w:r>
    </w:p>
    <w:p w14:paraId="10D2075A" w14:textId="77777777" w:rsidR="00F1654B" w:rsidRDefault="00F1654B" w:rsidP="00C45A2A">
      <w:pPr>
        <w:pStyle w:val="Akapitzlist"/>
        <w:numPr>
          <w:ilvl w:val="0"/>
          <w:numId w:val="11"/>
        </w:numPr>
        <w:tabs>
          <w:tab w:val="left" w:pos="142"/>
          <w:tab w:val="left" w:pos="284"/>
          <w:tab w:val="left" w:pos="1134"/>
        </w:tabs>
        <w:spacing w:before="120" w:after="120" w:line="240" w:lineRule="auto"/>
        <w:ind w:left="0" w:firstLine="0"/>
        <w:jc w:val="both"/>
        <w:rPr>
          <w:rFonts w:eastAsia="Times New Roman" w:cstheme="minorHAnsi"/>
          <w:bCs/>
          <w:lang w:eastAsia="pl-PL"/>
        </w:rPr>
      </w:pPr>
      <w:r w:rsidRPr="00535258">
        <w:rPr>
          <w:rFonts w:eastAsia="Times New Roman" w:cstheme="minorHAnsi"/>
          <w:bCs/>
          <w:lang w:eastAsia="pl-PL"/>
        </w:rPr>
        <w:t xml:space="preserve">Oferta powinna być podpisana przez osobę upoważnioną do reprezentowania firmy, zgodnie z formą reprezentacji Wykonawcy, określoną w właściwym rejestrze lub </w:t>
      </w:r>
      <w:r w:rsidR="006A6E86" w:rsidRPr="00535258">
        <w:rPr>
          <w:rFonts w:eastAsia="Times New Roman" w:cstheme="minorHAnsi"/>
          <w:bCs/>
          <w:lang w:eastAsia="pl-PL"/>
        </w:rPr>
        <w:t>centralnej ewidencji i informacji o działalności gospodarczej lub osobę posiadającą pełnomocnictwo wystawione przez uprawnione osoby.</w:t>
      </w:r>
    </w:p>
    <w:p w14:paraId="6470AF55" w14:textId="0E7EE876" w:rsidR="006A6E86" w:rsidRPr="00D4491D" w:rsidRDefault="00D96422" w:rsidP="00C45A2A">
      <w:pPr>
        <w:pStyle w:val="Akapitzlist"/>
        <w:numPr>
          <w:ilvl w:val="0"/>
          <w:numId w:val="11"/>
        </w:numPr>
        <w:tabs>
          <w:tab w:val="left" w:pos="142"/>
          <w:tab w:val="left" w:pos="284"/>
          <w:tab w:val="left" w:pos="851"/>
        </w:tabs>
        <w:spacing w:before="120" w:after="120" w:line="240" w:lineRule="auto"/>
        <w:ind w:left="0" w:firstLine="0"/>
        <w:jc w:val="both"/>
        <w:rPr>
          <w:rFonts w:eastAsia="Times New Roman" w:cstheme="minorHAnsi"/>
          <w:b/>
          <w:bCs/>
          <w:sz w:val="24"/>
          <w:u w:val="single"/>
          <w:lang w:eastAsia="pl-PL"/>
        </w:rPr>
      </w:pPr>
      <w:r>
        <w:rPr>
          <w:rFonts w:eastAsia="Times New Roman" w:cstheme="minorHAnsi"/>
          <w:b/>
          <w:bCs/>
          <w:sz w:val="24"/>
          <w:u w:val="single"/>
          <w:lang w:eastAsia="pl-PL"/>
        </w:rPr>
        <w:t>Wypełniony i podpisany f</w:t>
      </w:r>
      <w:r w:rsidR="006A6E86" w:rsidRPr="00D4491D">
        <w:rPr>
          <w:rFonts w:eastAsia="Times New Roman" w:cstheme="minorHAnsi"/>
          <w:b/>
          <w:bCs/>
          <w:sz w:val="24"/>
          <w:u w:val="single"/>
          <w:lang w:eastAsia="pl-PL"/>
        </w:rPr>
        <w:t>ormularz oferty</w:t>
      </w:r>
      <w:r w:rsidR="00F85446">
        <w:rPr>
          <w:rFonts w:eastAsia="Times New Roman" w:cstheme="minorHAnsi"/>
          <w:b/>
          <w:bCs/>
          <w:sz w:val="24"/>
          <w:u w:val="single"/>
          <w:lang w:eastAsia="pl-PL"/>
        </w:rPr>
        <w:t xml:space="preserve">, </w:t>
      </w:r>
      <w:r>
        <w:rPr>
          <w:rFonts w:eastAsia="Times New Roman" w:cstheme="minorHAnsi"/>
          <w:b/>
          <w:bCs/>
          <w:sz w:val="24"/>
          <w:u w:val="single"/>
          <w:lang w:eastAsia="pl-PL"/>
        </w:rPr>
        <w:t>oświadczeni</w:t>
      </w:r>
      <w:r w:rsidR="00F85446">
        <w:rPr>
          <w:rFonts w:eastAsia="Times New Roman" w:cstheme="minorHAnsi"/>
          <w:b/>
          <w:bCs/>
          <w:sz w:val="24"/>
          <w:u w:val="single"/>
          <w:lang w:eastAsia="pl-PL"/>
        </w:rPr>
        <w:t>e</w:t>
      </w:r>
      <w:r w:rsidR="00ED02CE">
        <w:rPr>
          <w:rFonts w:eastAsia="Times New Roman" w:cstheme="minorHAnsi"/>
          <w:b/>
          <w:bCs/>
          <w:sz w:val="24"/>
          <w:u w:val="single"/>
          <w:lang w:eastAsia="pl-PL"/>
        </w:rPr>
        <w:t>,</w:t>
      </w:r>
      <w:r w:rsidR="00ED02CE" w:rsidRPr="00ED02CE">
        <w:t xml:space="preserve"> </w:t>
      </w:r>
      <w:r w:rsidR="00ED02CE" w:rsidRPr="00ED02CE">
        <w:rPr>
          <w:rFonts w:eastAsia="Times New Roman" w:cstheme="minorHAnsi"/>
          <w:b/>
          <w:bCs/>
          <w:sz w:val="24"/>
          <w:u w:val="single"/>
          <w:lang w:eastAsia="pl-PL"/>
        </w:rPr>
        <w:t>wpis do rejestru przedsiębiorców telekomunikacyjnych</w:t>
      </w:r>
      <w:r w:rsidR="00F85446">
        <w:rPr>
          <w:rFonts w:eastAsia="Times New Roman" w:cstheme="minorHAnsi"/>
          <w:b/>
          <w:bCs/>
          <w:sz w:val="24"/>
          <w:u w:val="single"/>
          <w:lang w:eastAsia="pl-PL"/>
        </w:rPr>
        <w:t xml:space="preserve"> oraz wykaz usług</w:t>
      </w:r>
      <w:r w:rsidR="004A65C8">
        <w:rPr>
          <w:rFonts w:eastAsia="Times New Roman" w:cstheme="minorHAnsi"/>
          <w:b/>
          <w:bCs/>
          <w:sz w:val="24"/>
          <w:u w:val="single"/>
          <w:lang w:eastAsia="pl-PL"/>
        </w:rPr>
        <w:t xml:space="preserve"> </w:t>
      </w:r>
      <w:r w:rsidR="006A6E86" w:rsidRPr="00D4491D">
        <w:rPr>
          <w:rFonts w:eastAsia="Times New Roman" w:cstheme="minorHAnsi"/>
          <w:b/>
          <w:bCs/>
          <w:sz w:val="24"/>
          <w:u w:val="single"/>
          <w:lang w:eastAsia="pl-PL"/>
        </w:rPr>
        <w:t xml:space="preserve">należy </w:t>
      </w:r>
      <w:r w:rsidR="006E70FB" w:rsidRPr="00D4491D">
        <w:rPr>
          <w:rFonts w:eastAsia="Times New Roman" w:cstheme="minorHAnsi"/>
          <w:b/>
          <w:bCs/>
          <w:sz w:val="24"/>
          <w:u w:val="single"/>
          <w:lang w:eastAsia="pl-PL"/>
        </w:rPr>
        <w:t>przesłać</w:t>
      </w:r>
      <w:r w:rsidR="008541E8" w:rsidRPr="00D4491D">
        <w:rPr>
          <w:rFonts w:eastAsia="Times New Roman" w:cstheme="minorHAnsi"/>
          <w:b/>
          <w:bCs/>
          <w:sz w:val="24"/>
          <w:u w:val="single"/>
          <w:lang w:eastAsia="pl-PL"/>
        </w:rPr>
        <w:t xml:space="preserve"> do dnia </w:t>
      </w:r>
      <w:r w:rsidR="00023FCC">
        <w:rPr>
          <w:rFonts w:eastAsia="Times New Roman" w:cstheme="minorHAnsi"/>
          <w:b/>
          <w:bCs/>
          <w:sz w:val="24"/>
          <w:u w:val="single"/>
          <w:lang w:eastAsia="pl-PL"/>
        </w:rPr>
        <w:t>28.05.</w:t>
      </w:r>
      <w:r w:rsidR="00186DDB">
        <w:rPr>
          <w:rFonts w:eastAsia="Times New Roman" w:cstheme="minorHAnsi"/>
          <w:b/>
          <w:bCs/>
          <w:sz w:val="24"/>
          <w:u w:val="single"/>
          <w:lang w:eastAsia="pl-PL"/>
        </w:rPr>
        <w:t>202</w:t>
      </w:r>
      <w:r w:rsidR="00395521">
        <w:rPr>
          <w:rFonts w:eastAsia="Times New Roman" w:cstheme="minorHAnsi"/>
          <w:b/>
          <w:bCs/>
          <w:sz w:val="24"/>
          <w:u w:val="single"/>
          <w:lang w:eastAsia="pl-PL"/>
        </w:rPr>
        <w:t>4</w:t>
      </w:r>
      <w:r>
        <w:rPr>
          <w:rFonts w:eastAsia="Times New Roman" w:cstheme="minorHAnsi"/>
          <w:b/>
          <w:bCs/>
          <w:sz w:val="24"/>
          <w:u w:val="single"/>
          <w:lang w:eastAsia="pl-PL"/>
        </w:rPr>
        <w:t xml:space="preserve">r. </w:t>
      </w:r>
    </w:p>
    <w:p w14:paraId="52032D17" w14:textId="77777777" w:rsidR="008541E8" w:rsidRPr="00535258" w:rsidRDefault="008541E8" w:rsidP="00C45A2A">
      <w:pPr>
        <w:pStyle w:val="Akapitzlist"/>
        <w:numPr>
          <w:ilvl w:val="0"/>
          <w:numId w:val="12"/>
        </w:numPr>
        <w:tabs>
          <w:tab w:val="left" w:pos="142"/>
          <w:tab w:val="left" w:pos="284"/>
          <w:tab w:val="left" w:pos="1134"/>
        </w:tabs>
        <w:spacing w:before="120" w:after="120" w:line="240" w:lineRule="auto"/>
        <w:ind w:left="0" w:firstLine="0"/>
        <w:jc w:val="both"/>
        <w:rPr>
          <w:rFonts w:eastAsia="Times New Roman" w:cstheme="minorHAnsi"/>
          <w:bCs/>
          <w:lang w:eastAsia="pl-PL"/>
        </w:rPr>
      </w:pPr>
      <w:r w:rsidRPr="00535258">
        <w:rPr>
          <w:rFonts w:eastAsia="Times New Roman" w:cstheme="minorHAnsi"/>
          <w:bCs/>
          <w:lang w:eastAsia="pl-PL"/>
        </w:rPr>
        <w:t>Pocztą elektroniczną, jako skan podpisanych dokumentów ( formie pliku „pdf”</w:t>
      </w:r>
      <w:r w:rsidR="006B32A6" w:rsidRPr="00535258">
        <w:rPr>
          <w:rFonts w:eastAsia="Times New Roman" w:cstheme="minorHAnsi"/>
          <w:bCs/>
          <w:lang w:eastAsia="pl-PL"/>
        </w:rPr>
        <w:t xml:space="preserve">) na adres e:mail: </w:t>
      </w:r>
      <w:hyperlink r:id="rId9" w:history="1">
        <w:r w:rsidR="004F1DE6" w:rsidRPr="004801A9">
          <w:rPr>
            <w:rStyle w:val="Hipercze"/>
            <w:rFonts w:eastAsia="Times New Roman" w:cstheme="minorHAnsi"/>
            <w:bCs/>
            <w:lang w:eastAsia="pl-PL"/>
          </w:rPr>
          <w:t>tomasz.jania@dwup.pl</w:t>
        </w:r>
      </w:hyperlink>
      <w:r w:rsidR="006B32A6" w:rsidRPr="00535258">
        <w:rPr>
          <w:rFonts w:eastAsia="Times New Roman" w:cstheme="minorHAnsi"/>
          <w:bCs/>
          <w:lang w:eastAsia="pl-PL"/>
        </w:rPr>
        <w:t xml:space="preserve"> , lub</w:t>
      </w:r>
    </w:p>
    <w:p w14:paraId="5EE5A3B2" w14:textId="77777777" w:rsidR="008541E8" w:rsidRPr="00535258" w:rsidRDefault="006B32A6" w:rsidP="00C45A2A">
      <w:pPr>
        <w:pStyle w:val="Akapitzlist"/>
        <w:numPr>
          <w:ilvl w:val="0"/>
          <w:numId w:val="12"/>
        </w:numPr>
        <w:tabs>
          <w:tab w:val="left" w:pos="142"/>
          <w:tab w:val="left" w:pos="284"/>
          <w:tab w:val="left" w:pos="1134"/>
        </w:tabs>
        <w:spacing w:before="120" w:after="120" w:line="240" w:lineRule="auto"/>
        <w:ind w:left="0" w:firstLine="0"/>
        <w:jc w:val="both"/>
        <w:rPr>
          <w:rFonts w:eastAsia="Times New Roman" w:cstheme="minorHAnsi"/>
          <w:bCs/>
          <w:lang w:eastAsia="pl-PL"/>
        </w:rPr>
      </w:pPr>
      <w:r w:rsidRPr="00535258">
        <w:rPr>
          <w:rFonts w:eastAsia="Times New Roman" w:cstheme="minorHAnsi"/>
          <w:bCs/>
          <w:lang w:eastAsia="pl-PL"/>
        </w:rPr>
        <w:t xml:space="preserve">W postaci elektronicznej opatrzonej kwalifikowalnym podpisem elektronicznym, podpisanym zaufanym lub podpisem osobistym przez osobę/osoby uprawnioną/uprawnione, na adres e-mail: </w:t>
      </w:r>
      <w:hyperlink r:id="rId10" w:history="1">
        <w:r w:rsidR="004F1DE6" w:rsidRPr="004801A9">
          <w:rPr>
            <w:rStyle w:val="Hipercze"/>
          </w:rPr>
          <w:t>tomasz.jania@dwup.pl</w:t>
        </w:r>
      </w:hyperlink>
      <w:r w:rsidR="004F1DE6">
        <w:t xml:space="preserve"> </w:t>
      </w:r>
    </w:p>
    <w:p w14:paraId="2AC5C36D" w14:textId="77777777" w:rsidR="006B32A6" w:rsidRPr="00535258" w:rsidRDefault="00633073" w:rsidP="00C45A2A">
      <w:pPr>
        <w:pStyle w:val="Akapitzlist"/>
        <w:numPr>
          <w:ilvl w:val="0"/>
          <w:numId w:val="11"/>
        </w:numPr>
        <w:tabs>
          <w:tab w:val="left" w:pos="142"/>
          <w:tab w:val="left" w:pos="284"/>
          <w:tab w:val="left" w:pos="1134"/>
        </w:tabs>
        <w:spacing w:before="120" w:after="120" w:line="240" w:lineRule="auto"/>
        <w:ind w:left="0" w:firstLine="0"/>
        <w:jc w:val="both"/>
        <w:rPr>
          <w:rFonts w:eastAsia="Times New Roman" w:cstheme="minorHAnsi"/>
          <w:bCs/>
          <w:lang w:eastAsia="pl-PL"/>
        </w:rPr>
      </w:pPr>
      <w:r w:rsidRPr="00535258">
        <w:rPr>
          <w:rFonts w:eastAsia="Times New Roman" w:cstheme="minorHAnsi"/>
          <w:bCs/>
          <w:lang w:eastAsia="pl-PL"/>
        </w:rPr>
        <w:t>Informacje na temat przedmiotu zamówienia udziela:</w:t>
      </w:r>
    </w:p>
    <w:p w14:paraId="7FE6E551" w14:textId="19562FAF" w:rsidR="008142A9" w:rsidRDefault="00633073" w:rsidP="00C45A2A">
      <w:pPr>
        <w:pStyle w:val="Akapitzlist"/>
        <w:tabs>
          <w:tab w:val="left" w:pos="142"/>
          <w:tab w:val="left" w:pos="284"/>
          <w:tab w:val="left" w:pos="1134"/>
        </w:tabs>
        <w:spacing w:before="120" w:after="120" w:line="240" w:lineRule="auto"/>
        <w:ind w:left="0"/>
        <w:jc w:val="both"/>
        <w:rPr>
          <w:rFonts w:eastAsia="Times New Roman" w:cstheme="minorHAnsi"/>
          <w:bCs/>
          <w:lang w:eastAsia="pl-PL"/>
        </w:rPr>
      </w:pPr>
      <w:r w:rsidRPr="008142A9">
        <w:rPr>
          <w:rFonts w:eastAsia="Times New Roman" w:cstheme="minorHAnsi"/>
          <w:bCs/>
          <w:lang w:eastAsia="pl-PL"/>
        </w:rPr>
        <w:t xml:space="preserve">W sprawach merytorycznych i technicznych: </w:t>
      </w:r>
      <w:bookmarkStart w:id="3" w:name="_Hlk102641644"/>
      <w:r w:rsidR="004F1DE6" w:rsidRPr="008142A9">
        <w:rPr>
          <w:rFonts w:eastAsia="Times New Roman" w:cstheme="minorHAnsi"/>
          <w:bCs/>
          <w:lang w:eastAsia="pl-PL"/>
        </w:rPr>
        <w:t>Tomasz Jania</w:t>
      </w:r>
      <w:r w:rsidRPr="008142A9">
        <w:rPr>
          <w:rFonts w:eastAsia="Times New Roman" w:cstheme="minorHAnsi"/>
          <w:bCs/>
          <w:lang w:eastAsia="pl-PL"/>
        </w:rPr>
        <w:t xml:space="preserve">, tel. </w:t>
      </w:r>
      <w:r w:rsidR="008142A9" w:rsidRPr="008142A9">
        <w:rPr>
          <w:rFonts w:eastAsia="Times New Roman" w:cstheme="minorHAnsi"/>
          <w:bCs/>
          <w:lang w:eastAsia="pl-PL"/>
        </w:rPr>
        <w:t>71 39 74 220</w:t>
      </w:r>
      <w:r w:rsidR="00CD3827">
        <w:rPr>
          <w:rFonts w:eastAsia="Times New Roman" w:cstheme="minorHAnsi"/>
          <w:bCs/>
          <w:lang w:eastAsia="pl-PL"/>
        </w:rPr>
        <w:t xml:space="preserve">, e-mail: </w:t>
      </w:r>
      <w:hyperlink r:id="rId11" w:history="1">
        <w:r w:rsidR="008142A9" w:rsidRPr="008142A9">
          <w:rPr>
            <w:rStyle w:val="Hipercze"/>
            <w:rFonts w:eastAsia="Times New Roman" w:cstheme="minorHAnsi"/>
            <w:bCs/>
            <w:lang w:eastAsia="pl-PL"/>
          </w:rPr>
          <w:t>tomasz.jania@dwup.pl</w:t>
        </w:r>
      </w:hyperlink>
      <w:bookmarkEnd w:id="3"/>
      <w:r w:rsidR="00535258" w:rsidRPr="008142A9">
        <w:rPr>
          <w:rFonts w:eastAsia="Times New Roman" w:cstheme="minorHAnsi"/>
          <w:bCs/>
          <w:lang w:eastAsia="pl-PL"/>
        </w:rPr>
        <w:t xml:space="preserve">, </w:t>
      </w:r>
    </w:p>
    <w:p w14:paraId="1A701ACD" w14:textId="77777777" w:rsidR="00827464" w:rsidRPr="008142A9" w:rsidRDefault="00827464" w:rsidP="00C45A2A">
      <w:pPr>
        <w:pStyle w:val="Akapitzlist"/>
        <w:tabs>
          <w:tab w:val="left" w:pos="142"/>
          <w:tab w:val="left" w:pos="284"/>
          <w:tab w:val="left" w:pos="1134"/>
        </w:tabs>
        <w:spacing w:before="120" w:after="120" w:line="240" w:lineRule="auto"/>
        <w:ind w:left="0"/>
        <w:jc w:val="both"/>
        <w:rPr>
          <w:rFonts w:eastAsia="Times New Roman" w:cstheme="minorHAnsi"/>
          <w:b/>
          <w:bCs/>
          <w:lang w:eastAsia="pl-PL"/>
        </w:rPr>
      </w:pPr>
    </w:p>
    <w:p w14:paraId="69F67723" w14:textId="6B6A8679" w:rsidR="00931E0D" w:rsidRPr="00BA6856" w:rsidRDefault="00535258" w:rsidP="008B2E24">
      <w:pPr>
        <w:pStyle w:val="Akapitzlist"/>
        <w:numPr>
          <w:ilvl w:val="0"/>
          <w:numId w:val="30"/>
        </w:numPr>
        <w:tabs>
          <w:tab w:val="left" w:pos="142"/>
          <w:tab w:val="left" w:pos="284"/>
          <w:tab w:val="left" w:pos="426"/>
        </w:tabs>
        <w:spacing w:before="120"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8142A9">
        <w:rPr>
          <w:rFonts w:eastAsia="Times New Roman" w:cstheme="minorHAnsi"/>
          <w:b/>
          <w:bCs/>
          <w:lang w:eastAsia="pl-PL"/>
        </w:rPr>
        <w:t xml:space="preserve">Klauzula informacyjna: </w:t>
      </w:r>
    </w:p>
    <w:p w14:paraId="2F45622B" w14:textId="77777777" w:rsidR="00931E0D" w:rsidRPr="00931E0D" w:rsidRDefault="00931E0D" w:rsidP="00C45A2A">
      <w:pPr>
        <w:tabs>
          <w:tab w:val="left" w:pos="426"/>
          <w:tab w:val="left" w:pos="1044"/>
        </w:tabs>
        <w:spacing w:after="0" w:line="240" w:lineRule="auto"/>
        <w:jc w:val="both"/>
        <w:rPr>
          <w:rFonts w:eastAsia="Times New Roman" w:cs="Tahoma"/>
          <w:b/>
          <w:lang w:eastAsia="pl-PL"/>
        </w:rPr>
      </w:pPr>
      <w:r w:rsidRPr="00931E0D">
        <w:rPr>
          <w:rFonts w:eastAsia="Times New Roman" w:cs="Tahoma"/>
          <w:b/>
          <w:lang w:eastAsia="pl-PL"/>
        </w:rPr>
        <w:t>OCHRONA DANYCH OSOBOWYCH ZEBRANYCH PRZEZ ZAMAWIAJĄCEGO W TOKU POSTĘPOWANIA</w:t>
      </w:r>
    </w:p>
    <w:p w14:paraId="13D3C70B" w14:textId="77777777" w:rsidR="00931E0D" w:rsidRPr="00931E0D" w:rsidRDefault="00931E0D" w:rsidP="00C45A2A">
      <w:pPr>
        <w:tabs>
          <w:tab w:val="left" w:pos="426"/>
          <w:tab w:val="left" w:pos="567"/>
          <w:tab w:val="left" w:pos="1044"/>
        </w:tabs>
        <w:spacing w:line="256" w:lineRule="auto"/>
        <w:rPr>
          <w:rFonts w:eastAsia="Calibri" w:cs="Tahoma"/>
          <w:iCs/>
        </w:rPr>
      </w:pPr>
      <w:r w:rsidRPr="00931E0D">
        <w:rPr>
          <w:rFonts w:eastAsia="Calibri" w:cs="Tahoma"/>
          <w:iCs/>
        </w:rPr>
        <w:t>Informujemy, że:</w:t>
      </w:r>
    </w:p>
    <w:p w14:paraId="3E87A60C" w14:textId="77777777" w:rsidR="00931E0D" w:rsidRPr="00931E0D" w:rsidRDefault="00931E0D" w:rsidP="00C45A2A">
      <w:pPr>
        <w:numPr>
          <w:ilvl w:val="0"/>
          <w:numId w:val="14"/>
        </w:numPr>
        <w:tabs>
          <w:tab w:val="left" w:pos="426"/>
          <w:tab w:val="left" w:pos="567"/>
          <w:tab w:val="left" w:pos="1044"/>
        </w:tabs>
        <w:spacing w:after="0" w:line="240" w:lineRule="auto"/>
        <w:ind w:left="426"/>
        <w:contextualSpacing/>
        <w:rPr>
          <w:rFonts w:eastAsia="Times New Roman" w:cs="Tahoma"/>
          <w:iCs/>
          <w:lang w:eastAsia="pl-PL"/>
        </w:rPr>
      </w:pPr>
      <w:r w:rsidRPr="00931E0D">
        <w:rPr>
          <w:rFonts w:eastAsia="Times New Roman" w:cs="Tahoma"/>
          <w:iCs/>
          <w:lang w:eastAsia="pl-PL"/>
        </w:rPr>
        <w:t>Administratorem danych jest Dyrektor Dolnośląskiego Wojewódzkiego Urzędu Pracy z siedzibą w Wałbrzychu, ul. Ogrodowa 5b (</w:t>
      </w:r>
      <w:hyperlink r:id="rId12" w:history="1">
        <w:r w:rsidRPr="00931E0D">
          <w:rPr>
            <w:rFonts w:eastAsia="Times New Roman" w:cs="Tahoma"/>
            <w:iCs/>
            <w:color w:val="0563C1"/>
            <w:u w:val="single"/>
            <w:lang w:eastAsia="pl-PL"/>
          </w:rPr>
          <w:t>.</w:t>
        </w:r>
      </w:hyperlink>
      <w:r w:rsidRPr="00931E0D">
        <w:rPr>
          <w:rFonts w:eastAsia="Times New Roman" w:cs="Tahoma"/>
          <w:iCs/>
          <w:lang w:eastAsia="pl-PL"/>
        </w:rPr>
        <w:t xml:space="preserve">), </w:t>
      </w:r>
      <w:hyperlink r:id="rId13" w:history="1">
        <w:r w:rsidRPr="00931E0D">
          <w:rPr>
            <w:rFonts w:eastAsia="Times New Roman" w:cs="Tahoma"/>
            <w:iCs/>
            <w:color w:val="0563C1"/>
            <w:u w:val="single"/>
            <w:lang w:eastAsia="pl-PL"/>
          </w:rPr>
          <w:t>walbrzych@dwup.pl</w:t>
        </w:r>
      </w:hyperlink>
      <w:r w:rsidRPr="00931E0D">
        <w:rPr>
          <w:rFonts w:eastAsia="Times New Roman" w:cs="Tahoma"/>
          <w:iCs/>
          <w:lang w:eastAsia="pl-PL"/>
        </w:rPr>
        <w:t>, tel. 74 88 66 500.</w:t>
      </w:r>
    </w:p>
    <w:p w14:paraId="74F9E4E9" w14:textId="77777777" w:rsidR="00931E0D" w:rsidRPr="00931E0D" w:rsidRDefault="00931E0D" w:rsidP="00C45A2A">
      <w:pPr>
        <w:numPr>
          <w:ilvl w:val="0"/>
          <w:numId w:val="14"/>
        </w:numPr>
        <w:tabs>
          <w:tab w:val="left" w:pos="426"/>
          <w:tab w:val="left" w:pos="567"/>
          <w:tab w:val="left" w:pos="1044"/>
        </w:tabs>
        <w:spacing w:after="0" w:line="240" w:lineRule="auto"/>
        <w:ind w:left="426"/>
        <w:contextualSpacing/>
        <w:jc w:val="both"/>
        <w:rPr>
          <w:rFonts w:eastAsia="Times New Roman" w:cs="Tahoma"/>
          <w:iCs/>
          <w:lang w:eastAsia="pl-PL"/>
        </w:rPr>
      </w:pPr>
      <w:r w:rsidRPr="00931E0D">
        <w:rPr>
          <w:rFonts w:eastAsia="Times New Roman" w:cs="Tahoma"/>
          <w:iCs/>
          <w:lang w:eastAsia="pl-PL"/>
        </w:rPr>
        <w:t xml:space="preserve">Administrator wyznaczył Inspektora Ochrony Danych, z którym można się skontaktować  </w:t>
      </w:r>
      <w:hyperlink r:id="rId14" w:history="1">
        <w:r w:rsidRPr="00931E0D">
          <w:rPr>
            <w:rFonts w:eastAsia="Times New Roman" w:cs="Tahoma"/>
            <w:iCs/>
            <w:color w:val="0563C1"/>
            <w:u w:val="single"/>
            <w:lang w:eastAsia="pl-PL"/>
          </w:rPr>
          <w:t>iod@dwup.pl</w:t>
        </w:r>
      </w:hyperlink>
      <w:r w:rsidRPr="00931E0D">
        <w:rPr>
          <w:rFonts w:eastAsia="Times New Roman" w:cs="Tahoma"/>
          <w:iCs/>
          <w:lang w:eastAsia="pl-PL"/>
        </w:rPr>
        <w:t xml:space="preserve">  lub wysyłając korespondencję na adres urzędu:</w:t>
      </w:r>
    </w:p>
    <w:p w14:paraId="31CFB495" w14:textId="77777777" w:rsidR="00931E0D" w:rsidRPr="00931E0D" w:rsidRDefault="00931E0D" w:rsidP="00C45A2A">
      <w:pPr>
        <w:tabs>
          <w:tab w:val="left" w:pos="426"/>
          <w:tab w:val="left" w:pos="567"/>
          <w:tab w:val="left" w:pos="1044"/>
          <w:tab w:val="left" w:pos="1276"/>
          <w:tab w:val="left" w:pos="1418"/>
        </w:tabs>
        <w:spacing w:line="256" w:lineRule="auto"/>
        <w:rPr>
          <w:rFonts w:eastAsia="Times New Roman" w:cs="Tahoma"/>
          <w:iCs/>
        </w:rPr>
      </w:pPr>
      <w:r w:rsidRPr="00931E0D">
        <w:rPr>
          <w:rFonts w:eastAsia="Calibri" w:cs="Tahoma"/>
          <w:iCs/>
        </w:rPr>
        <w:t>Dolnośląski Wojewódzki Urząd Pracy</w:t>
      </w:r>
    </w:p>
    <w:p w14:paraId="084F8E60" w14:textId="77777777" w:rsidR="00931E0D" w:rsidRPr="00931E0D" w:rsidRDefault="00931E0D" w:rsidP="00C45A2A">
      <w:pPr>
        <w:tabs>
          <w:tab w:val="left" w:pos="426"/>
          <w:tab w:val="left" w:pos="567"/>
          <w:tab w:val="left" w:pos="1044"/>
          <w:tab w:val="left" w:pos="1276"/>
          <w:tab w:val="left" w:pos="1418"/>
        </w:tabs>
        <w:spacing w:line="256" w:lineRule="auto"/>
        <w:rPr>
          <w:rFonts w:eastAsia="Calibri" w:cs="Tahoma"/>
          <w:iCs/>
        </w:rPr>
      </w:pPr>
      <w:r w:rsidRPr="00931E0D">
        <w:rPr>
          <w:rFonts w:eastAsia="Calibri" w:cs="Tahoma"/>
          <w:iCs/>
        </w:rPr>
        <w:t>Inspektor Ochrony Danych</w:t>
      </w:r>
    </w:p>
    <w:p w14:paraId="6F15AEF8" w14:textId="77777777" w:rsidR="00DC5115" w:rsidRDefault="00DC5115" w:rsidP="00C45A2A">
      <w:pPr>
        <w:tabs>
          <w:tab w:val="left" w:pos="426"/>
          <w:tab w:val="left" w:pos="567"/>
          <w:tab w:val="left" w:pos="1044"/>
          <w:tab w:val="left" w:pos="1276"/>
          <w:tab w:val="left" w:pos="1418"/>
        </w:tabs>
        <w:spacing w:line="256" w:lineRule="auto"/>
        <w:rPr>
          <w:rFonts w:eastAsia="Calibri" w:cs="Tahoma"/>
          <w:iCs/>
        </w:rPr>
      </w:pPr>
      <w:r w:rsidRPr="00DC5115">
        <w:rPr>
          <w:rFonts w:eastAsia="Calibri" w:cs="Tahoma"/>
          <w:iCs/>
        </w:rPr>
        <w:t>ul. Eugeniusza Kwiatkowskiego 4</w:t>
      </w:r>
    </w:p>
    <w:p w14:paraId="2DE665D8" w14:textId="5FAD7B76" w:rsidR="00DC5115" w:rsidRDefault="00DC5115" w:rsidP="00C45A2A">
      <w:pPr>
        <w:tabs>
          <w:tab w:val="left" w:pos="426"/>
          <w:tab w:val="left" w:pos="567"/>
          <w:tab w:val="left" w:pos="851"/>
          <w:tab w:val="left" w:pos="1044"/>
          <w:tab w:val="left" w:pos="1276"/>
          <w:tab w:val="left" w:pos="1418"/>
        </w:tabs>
        <w:spacing w:line="256" w:lineRule="auto"/>
        <w:jc w:val="both"/>
        <w:rPr>
          <w:rFonts w:eastAsia="Calibri" w:cs="Tahoma"/>
          <w:iCs/>
        </w:rPr>
      </w:pPr>
      <w:r>
        <w:rPr>
          <w:rFonts w:eastAsia="Calibri" w:cs="Tahoma"/>
          <w:iCs/>
        </w:rPr>
        <w:lastRenderedPageBreak/>
        <w:t xml:space="preserve"> </w:t>
      </w:r>
      <w:r w:rsidRPr="00DC5115">
        <w:rPr>
          <w:rFonts w:eastAsia="Calibri" w:cs="Tahoma"/>
          <w:iCs/>
        </w:rPr>
        <w:t>52-326 Wrocław</w:t>
      </w:r>
    </w:p>
    <w:p w14:paraId="7ADDCBC8" w14:textId="77777777" w:rsidR="00931E0D" w:rsidRPr="00931E0D" w:rsidRDefault="00931E0D" w:rsidP="00C45A2A">
      <w:pPr>
        <w:tabs>
          <w:tab w:val="left" w:pos="0"/>
          <w:tab w:val="left" w:pos="1134"/>
        </w:tabs>
        <w:spacing w:line="256" w:lineRule="auto"/>
        <w:jc w:val="both"/>
        <w:rPr>
          <w:rFonts w:eastAsia="Calibri" w:cs="Tahoma"/>
          <w:iCs/>
        </w:rPr>
      </w:pPr>
      <w:r w:rsidRPr="00931E0D">
        <w:rPr>
          <w:rFonts w:eastAsia="Calibri" w:cs="Tahoma"/>
          <w:iCs/>
        </w:rPr>
        <w:t>Z Inspektorem Ochrony Danych można się kontaktować we wszystkich sprawach dotyczących przetwarzania danych osobowych oraz korzystania z praw związanych z przetwarzaniem danych.</w:t>
      </w:r>
    </w:p>
    <w:p w14:paraId="29DFC054" w14:textId="77777777" w:rsidR="00931E0D" w:rsidRPr="00931E0D" w:rsidRDefault="00931E0D" w:rsidP="00C45A2A">
      <w:pPr>
        <w:numPr>
          <w:ilvl w:val="0"/>
          <w:numId w:val="14"/>
        </w:numPr>
        <w:tabs>
          <w:tab w:val="left" w:pos="66"/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eastAsia="Times New Roman" w:cs="Tahoma"/>
          <w:iCs/>
          <w:lang w:eastAsia="pl-PL"/>
        </w:rPr>
      </w:pPr>
      <w:r w:rsidRPr="00931E0D">
        <w:rPr>
          <w:rFonts w:eastAsia="Times New Roman" w:cs="Tahoma"/>
          <w:iCs/>
          <w:lang w:eastAsia="pl-PL"/>
        </w:rPr>
        <w:t>Przetwarzanie Państwa danych jest niezbędne do wypełnienia obowiązku prawnego ciążącego na administratorze. Podstawą prawną przetwarzania Pani/Pana danych jest niezbędność do wypełnienia obowiązków prawnych ciążących na administratorze, wynikających z przepisów RODO (Rozporządzenie Parlamentu Europejskiego i Rady (UE) 2016/679), przepisów z zakresu Ustawy prawo zamówień publicznych, oraz innych związanych z działalnością Dolnośląskiego Wojewódzkiego Urzędu Pracy.</w:t>
      </w:r>
    </w:p>
    <w:p w14:paraId="07E215FC" w14:textId="77777777" w:rsidR="00931E0D" w:rsidRPr="00931E0D" w:rsidRDefault="00931E0D" w:rsidP="00C45A2A">
      <w:pPr>
        <w:numPr>
          <w:ilvl w:val="0"/>
          <w:numId w:val="14"/>
        </w:numPr>
        <w:tabs>
          <w:tab w:val="left" w:pos="66"/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eastAsia="Times New Roman" w:cs="Tahoma"/>
          <w:iCs/>
          <w:lang w:eastAsia="pl-PL"/>
        </w:rPr>
      </w:pPr>
      <w:r w:rsidRPr="00931E0D">
        <w:rPr>
          <w:rFonts w:eastAsia="Times New Roman" w:cs="Tahoma"/>
          <w:iCs/>
          <w:lang w:eastAsia="pl-PL"/>
        </w:rPr>
        <w:t>Dane będą przetwarzane w celu:</w:t>
      </w:r>
    </w:p>
    <w:p w14:paraId="07721242" w14:textId="77777777" w:rsidR="00931E0D" w:rsidRPr="00931E0D" w:rsidRDefault="00931E0D" w:rsidP="00C45A2A">
      <w:pPr>
        <w:numPr>
          <w:ilvl w:val="0"/>
          <w:numId w:val="15"/>
        </w:numPr>
        <w:tabs>
          <w:tab w:val="left" w:pos="426"/>
          <w:tab w:val="left" w:pos="786"/>
        </w:tabs>
        <w:spacing w:after="0" w:line="240" w:lineRule="auto"/>
        <w:ind w:left="284" w:firstLine="0"/>
        <w:contextualSpacing/>
        <w:jc w:val="both"/>
        <w:rPr>
          <w:rFonts w:eastAsia="Times New Roman" w:cs="Tahoma"/>
          <w:iCs/>
          <w:lang w:eastAsia="pl-PL"/>
        </w:rPr>
      </w:pPr>
      <w:r w:rsidRPr="00931E0D">
        <w:rPr>
          <w:rFonts w:eastAsia="Times New Roman" w:cs="Tahoma"/>
          <w:iCs/>
          <w:lang w:eastAsia="pl-PL"/>
        </w:rPr>
        <w:t>przeprowadzenia postępowania o udzielenie zamówienia publicznego,</w:t>
      </w:r>
    </w:p>
    <w:p w14:paraId="3E3319CF" w14:textId="77777777" w:rsidR="00931E0D" w:rsidRPr="00931E0D" w:rsidRDefault="00931E0D" w:rsidP="00C45A2A">
      <w:pPr>
        <w:numPr>
          <w:ilvl w:val="0"/>
          <w:numId w:val="15"/>
        </w:numPr>
        <w:tabs>
          <w:tab w:val="left" w:pos="426"/>
          <w:tab w:val="left" w:pos="786"/>
        </w:tabs>
        <w:spacing w:after="0" w:line="240" w:lineRule="auto"/>
        <w:ind w:left="284" w:firstLine="0"/>
        <w:contextualSpacing/>
        <w:jc w:val="both"/>
        <w:rPr>
          <w:rFonts w:eastAsia="Times New Roman" w:cs="Tahoma"/>
          <w:iCs/>
          <w:lang w:eastAsia="pl-PL"/>
        </w:rPr>
      </w:pPr>
      <w:r w:rsidRPr="00931E0D">
        <w:rPr>
          <w:rFonts w:eastAsia="Times New Roman" w:cs="Tahoma"/>
          <w:iCs/>
          <w:lang w:eastAsia="pl-PL"/>
        </w:rPr>
        <w:t>archiwalnym oraz statystycznym.</w:t>
      </w:r>
    </w:p>
    <w:p w14:paraId="4971FE01" w14:textId="2DE27731" w:rsidR="00931E0D" w:rsidRPr="00931E0D" w:rsidRDefault="00931E0D" w:rsidP="00C45A2A">
      <w:pPr>
        <w:numPr>
          <w:ilvl w:val="0"/>
          <w:numId w:val="14"/>
        </w:numPr>
        <w:tabs>
          <w:tab w:val="left" w:pos="66"/>
          <w:tab w:val="left" w:pos="284"/>
        </w:tabs>
        <w:spacing w:after="0" w:line="240" w:lineRule="auto"/>
        <w:ind w:left="0" w:firstLine="0"/>
        <w:contextualSpacing/>
        <w:jc w:val="both"/>
        <w:rPr>
          <w:rFonts w:eastAsia="Times New Roman" w:cs="Tahoma"/>
          <w:iCs/>
          <w:lang w:eastAsia="pl-PL"/>
        </w:rPr>
      </w:pPr>
      <w:r w:rsidRPr="00931E0D">
        <w:rPr>
          <w:rFonts w:eastAsia="Times New Roman" w:cs="Tahoma"/>
          <w:iCs/>
          <w:lang w:eastAsia="pl-PL"/>
        </w:rPr>
        <w:t>Dane osobowe mogą być udostępniane innym podmiotom tj. innym uczestnikom postepowania</w:t>
      </w:r>
      <w:r w:rsidR="00C45A2A">
        <w:rPr>
          <w:rFonts w:eastAsia="Times New Roman" w:cs="Tahoma"/>
          <w:iCs/>
          <w:lang w:eastAsia="pl-PL"/>
        </w:rPr>
        <w:t xml:space="preserve"> </w:t>
      </w:r>
      <w:r w:rsidRPr="00931E0D">
        <w:rPr>
          <w:rFonts w:eastAsia="Times New Roman" w:cs="Tahoma"/>
          <w:iCs/>
          <w:lang w:eastAsia="pl-PL"/>
        </w:rPr>
        <w:t xml:space="preserve">o udzielenie zamówienia publicznego. </w:t>
      </w:r>
    </w:p>
    <w:p w14:paraId="352A441B" w14:textId="77777777" w:rsidR="00931E0D" w:rsidRPr="00931E0D" w:rsidRDefault="00931E0D" w:rsidP="00C45A2A">
      <w:pPr>
        <w:numPr>
          <w:ilvl w:val="0"/>
          <w:numId w:val="14"/>
        </w:numPr>
        <w:tabs>
          <w:tab w:val="left" w:pos="66"/>
          <w:tab w:val="left" w:pos="284"/>
        </w:tabs>
        <w:spacing w:after="0" w:line="240" w:lineRule="auto"/>
        <w:ind w:left="0" w:firstLine="0"/>
        <w:contextualSpacing/>
        <w:jc w:val="both"/>
        <w:rPr>
          <w:rFonts w:eastAsia="Times New Roman" w:cs="Tahoma"/>
          <w:iCs/>
          <w:lang w:eastAsia="pl-PL"/>
        </w:rPr>
      </w:pPr>
      <w:r w:rsidRPr="00931E0D">
        <w:rPr>
          <w:rFonts w:eastAsia="Times New Roman" w:cs="Tahoma"/>
          <w:iCs/>
          <w:lang w:eastAsia="pl-PL"/>
        </w:rPr>
        <w:t>Dane osobowe mogą zostać ujawnione właściwym organom, upoważnionym zgodnie z obowiązującym prawem.</w:t>
      </w:r>
    </w:p>
    <w:p w14:paraId="31838E2F" w14:textId="77777777" w:rsidR="00931E0D" w:rsidRPr="00931E0D" w:rsidRDefault="00931E0D" w:rsidP="00C45A2A">
      <w:pPr>
        <w:numPr>
          <w:ilvl w:val="0"/>
          <w:numId w:val="14"/>
        </w:numPr>
        <w:tabs>
          <w:tab w:val="left" w:pos="66"/>
          <w:tab w:val="left" w:pos="284"/>
        </w:tabs>
        <w:spacing w:after="0" w:line="240" w:lineRule="auto"/>
        <w:ind w:left="0" w:firstLine="0"/>
        <w:contextualSpacing/>
        <w:jc w:val="both"/>
        <w:rPr>
          <w:rFonts w:eastAsia="Times New Roman" w:cs="Tahoma"/>
          <w:iCs/>
          <w:lang w:eastAsia="pl-PL"/>
        </w:rPr>
      </w:pPr>
      <w:r w:rsidRPr="00931E0D">
        <w:rPr>
          <w:rFonts w:eastAsia="Times New Roman" w:cs="Tahoma"/>
          <w:iCs/>
          <w:lang w:eastAsia="pl-PL"/>
        </w:rPr>
        <w:t>Dane osobowe nie będą podlegały profilowaniu.</w:t>
      </w:r>
    </w:p>
    <w:p w14:paraId="1EF27AC4" w14:textId="77777777" w:rsidR="00931E0D" w:rsidRPr="00931E0D" w:rsidRDefault="00931E0D" w:rsidP="00C45A2A">
      <w:pPr>
        <w:numPr>
          <w:ilvl w:val="0"/>
          <w:numId w:val="14"/>
        </w:numPr>
        <w:tabs>
          <w:tab w:val="left" w:pos="66"/>
          <w:tab w:val="left" w:pos="284"/>
        </w:tabs>
        <w:spacing w:after="0" w:line="240" w:lineRule="auto"/>
        <w:ind w:left="0" w:firstLine="0"/>
        <w:contextualSpacing/>
        <w:jc w:val="both"/>
        <w:rPr>
          <w:rFonts w:eastAsia="Times New Roman" w:cs="Tahoma"/>
          <w:iCs/>
          <w:lang w:eastAsia="pl-PL"/>
        </w:rPr>
      </w:pPr>
      <w:r w:rsidRPr="00931E0D">
        <w:rPr>
          <w:rFonts w:eastAsia="Times New Roman" w:cs="Tahoma"/>
          <w:iCs/>
          <w:lang w:eastAsia="pl-PL"/>
        </w:rPr>
        <w:t>Osobie, której dane osobowe są przetwarzane, przysługuje prawo do wglądu do nich, do ich sprostowania i ograniczenia przetwarzania.</w:t>
      </w:r>
    </w:p>
    <w:p w14:paraId="575C74F0" w14:textId="77777777" w:rsidR="00931E0D" w:rsidRPr="00931E0D" w:rsidRDefault="00931E0D" w:rsidP="00C45A2A">
      <w:pPr>
        <w:numPr>
          <w:ilvl w:val="0"/>
          <w:numId w:val="14"/>
        </w:numPr>
        <w:tabs>
          <w:tab w:val="left" w:pos="66"/>
          <w:tab w:val="left" w:pos="284"/>
        </w:tabs>
        <w:spacing w:after="0" w:line="240" w:lineRule="auto"/>
        <w:ind w:left="0" w:firstLine="0"/>
        <w:contextualSpacing/>
        <w:jc w:val="both"/>
        <w:rPr>
          <w:rFonts w:eastAsia="Times New Roman" w:cs="Tahoma"/>
          <w:iCs/>
          <w:lang w:eastAsia="pl-PL"/>
        </w:rPr>
      </w:pPr>
      <w:r w:rsidRPr="00931E0D">
        <w:rPr>
          <w:rFonts w:eastAsia="Times New Roman" w:cs="Tahoma"/>
          <w:iCs/>
          <w:lang w:eastAsia="pl-PL"/>
        </w:rPr>
        <w:t>Dane będą przetwarzane przez okres wymagany przepisami prawa,</w:t>
      </w:r>
      <w:r w:rsidRPr="00931E0D">
        <w:rPr>
          <w:rFonts w:eastAsia="Calibri" w:cs="Tahoma"/>
          <w:lang w:eastAsia="pl-PL"/>
        </w:rPr>
        <w:t xml:space="preserve"> </w:t>
      </w:r>
      <w:r w:rsidRPr="00931E0D">
        <w:rPr>
          <w:rFonts w:eastAsia="Times New Roman" w:cs="Tahoma"/>
          <w:iCs/>
          <w:lang w:eastAsia="pl-PL"/>
        </w:rPr>
        <w:t>do momentu wygaśnięcia obowiązku ich przechowywania i archiwizacji.</w:t>
      </w:r>
    </w:p>
    <w:p w14:paraId="10FEFCD2" w14:textId="77777777" w:rsidR="00931E0D" w:rsidRPr="00931E0D" w:rsidRDefault="00931E0D" w:rsidP="00C45A2A">
      <w:pPr>
        <w:numPr>
          <w:ilvl w:val="0"/>
          <w:numId w:val="14"/>
        </w:numPr>
        <w:tabs>
          <w:tab w:val="left" w:pos="66"/>
          <w:tab w:val="left" w:pos="284"/>
        </w:tabs>
        <w:spacing w:after="0" w:line="240" w:lineRule="auto"/>
        <w:ind w:left="0" w:firstLine="0"/>
        <w:contextualSpacing/>
        <w:jc w:val="both"/>
        <w:rPr>
          <w:rFonts w:eastAsia="Times New Roman" w:cs="Tahoma"/>
          <w:iCs/>
          <w:lang w:eastAsia="pl-PL"/>
        </w:rPr>
      </w:pPr>
      <w:r w:rsidRPr="00931E0D">
        <w:rPr>
          <w:rFonts w:eastAsia="Times New Roman" w:cs="Tahoma"/>
          <w:iCs/>
          <w:lang w:eastAsia="pl-PL"/>
        </w:rPr>
        <w:t>Osobie, której dane osobowe są przetwarzane, przysługuje prawo wniesienia skargi do organu nadzorczego w sytuacji gdy przetwarzanie danych osobowych narusza przepisy ogólnego rozporządzenia o ochronie danych osobowych z dnia 27 kwietnia 2016 r.</w:t>
      </w:r>
    </w:p>
    <w:p w14:paraId="2135D1C4" w14:textId="77777777" w:rsidR="00931E0D" w:rsidRPr="00931E0D" w:rsidRDefault="00931E0D" w:rsidP="00C45A2A">
      <w:pPr>
        <w:tabs>
          <w:tab w:val="left" w:pos="66"/>
          <w:tab w:val="left" w:pos="284"/>
          <w:tab w:val="left" w:pos="1418"/>
        </w:tabs>
        <w:spacing w:line="256" w:lineRule="auto"/>
        <w:jc w:val="both"/>
        <w:rPr>
          <w:rFonts w:eastAsia="Times New Roman" w:cs="Tahoma"/>
          <w:iCs/>
        </w:rPr>
      </w:pPr>
      <w:r w:rsidRPr="00931E0D">
        <w:rPr>
          <w:rFonts w:eastAsia="Calibri" w:cs="Tahoma"/>
          <w:iCs/>
        </w:rPr>
        <w:t>Biuro Prezesa Urzędu Ochrony Danych Osobowych (PUODO)</w:t>
      </w:r>
    </w:p>
    <w:p w14:paraId="28BD1F00" w14:textId="77777777" w:rsidR="00931E0D" w:rsidRPr="00931E0D" w:rsidRDefault="00931E0D" w:rsidP="00C45A2A">
      <w:pPr>
        <w:tabs>
          <w:tab w:val="left" w:pos="66"/>
          <w:tab w:val="left" w:pos="284"/>
          <w:tab w:val="left" w:pos="1418"/>
        </w:tabs>
        <w:spacing w:line="256" w:lineRule="auto"/>
        <w:jc w:val="both"/>
        <w:rPr>
          <w:rFonts w:eastAsia="Calibri" w:cs="Tahoma"/>
          <w:iCs/>
        </w:rPr>
      </w:pPr>
      <w:r w:rsidRPr="00931E0D">
        <w:rPr>
          <w:rFonts w:eastAsia="Calibri" w:cs="Tahoma"/>
          <w:iCs/>
        </w:rPr>
        <w:t>Adres: Stawki 2, 00-193 Warszawa</w:t>
      </w:r>
    </w:p>
    <w:p w14:paraId="7A5B11D2" w14:textId="77777777" w:rsidR="00931E0D" w:rsidRPr="00931E0D" w:rsidRDefault="00931E0D" w:rsidP="00C45A2A">
      <w:pPr>
        <w:tabs>
          <w:tab w:val="left" w:pos="426"/>
          <w:tab w:val="left" w:pos="1418"/>
        </w:tabs>
        <w:spacing w:line="256" w:lineRule="auto"/>
        <w:jc w:val="both"/>
        <w:rPr>
          <w:rFonts w:eastAsia="Calibri" w:cs="Tahoma"/>
          <w:iCs/>
        </w:rPr>
      </w:pPr>
      <w:r w:rsidRPr="00931E0D">
        <w:rPr>
          <w:rFonts w:eastAsia="Calibri" w:cs="Tahoma"/>
          <w:iCs/>
        </w:rPr>
        <w:t>Telefon: 22 860 70 8</w:t>
      </w:r>
    </w:p>
    <w:p w14:paraId="481BDE56" w14:textId="77777777" w:rsidR="00D41658" w:rsidRPr="00C45A2A" w:rsidRDefault="00D41658" w:rsidP="00C45A2A">
      <w:pPr>
        <w:tabs>
          <w:tab w:val="left" w:pos="426"/>
          <w:tab w:val="left" w:pos="1134"/>
        </w:tabs>
        <w:jc w:val="both"/>
        <w:rPr>
          <w:b/>
          <w:i/>
        </w:rPr>
      </w:pPr>
    </w:p>
    <w:p w14:paraId="702D6B78" w14:textId="77777777" w:rsidR="00D41658" w:rsidRDefault="00D41658" w:rsidP="00C35EC7">
      <w:pPr>
        <w:pStyle w:val="Akapitzlist"/>
        <w:tabs>
          <w:tab w:val="left" w:pos="426"/>
          <w:tab w:val="left" w:pos="1134"/>
        </w:tabs>
        <w:ind w:left="1044"/>
        <w:jc w:val="both"/>
        <w:rPr>
          <w:b/>
          <w:i/>
        </w:rPr>
      </w:pPr>
    </w:p>
    <w:p w14:paraId="1980DFD2" w14:textId="77777777" w:rsidR="00D41658" w:rsidRPr="00D41658" w:rsidRDefault="00D41658" w:rsidP="00C45A2A">
      <w:pPr>
        <w:pStyle w:val="Akapitzlist"/>
        <w:tabs>
          <w:tab w:val="left" w:pos="426"/>
          <w:tab w:val="left" w:pos="1276"/>
        </w:tabs>
        <w:ind w:left="0"/>
        <w:jc w:val="both"/>
        <w:rPr>
          <w:b/>
          <w:i/>
        </w:rPr>
      </w:pPr>
      <w:r w:rsidRPr="00D41658">
        <w:rPr>
          <w:b/>
          <w:i/>
        </w:rPr>
        <w:t>Załączniki:</w:t>
      </w:r>
    </w:p>
    <w:p w14:paraId="249F6FF7" w14:textId="1C52F3F6" w:rsidR="00176074" w:rsidRPr="00176074" w:rsidRDefault="00176074" w:rsidP="00176074">
      <w:pPr>
        <w:pStyle w:val="Akapitzlist"/>
        <w:numPr>
          <w:ilvl w:val="0"/>
          <w:numId w:val="18"/>
        </w:numPr>
        <w:ind w:left="426"/>
        <w:rPr>
          <w:i/>
        </w:rPr>
      </w:pPr>
      <w:r w:rsidRPr="00176074">
        <w:rPr>
          <w:i/>
        </w:rPr>
        <w:t>Formularz oferty,</w:t>
      </w:r>
    </w:p>
    <w:p w14:paraId="00172D45" w14:textId="40980FB5" w:rsidR="00D41658" w:rsidRPr="00D41658" w:rsidRDefault="00D41658" w:rsidP="00C45A2A">
      <w:pPr>
        <w:pStyle w:val="Akapitzlist"/>
        <w:numPr>
          <w:ilvl w:val="0"/>
          <w:numId w:val="18"/>
        </w:numPr>
        <w:tabs>
          <w:tab w:val="left" w:pos="426"/>
          <w:tab w:val="left" w:pos="1276"/>
        </w:tabs>
        <w:ind w:left="0" w:firstLine="0"/>
        <w:jc w:val="both"/>
        <w:rPr>
          <w:i/>
        </w:rPr>
      </w:pPr>
      <w:r w:rsidRPr="00D41658">
        <w:rPr>
          <w:i/>
        </w:rPr>
        <w:t>Opis przedmiotu zamówienia</w:t>
      </w:r>
      <w:r w:rsidR="000A1A32">
        <w:rPr>
          <w:i/>
        </w:rPr>
        <w:t>,</w:t>
      </w:r>
    </w:p>
    <w:p w14:paraId="204AB2F4" w14:textId="30D163B8" w:rsidR="00D41658" w:rsidRDefault="00D41658" w:rsidP="00C45A2A">
      <w:pPr>
        <w:pStyle w:val="Akapitzlist"/>
        <w:numPr>
          <w:ilvl w:val="0"/>
          <w:numId w:val="18"/>
        </w:numPr>
        <w:tabs>
          <w:tab w:val="left" w:pos="426"/>
          <w:tab w:val="left" w:pos="1276"/>
        </w:tabs>
        <w:ind w:left="0" w:firstLine="0"/>
        <w:jc w:val="both"/>
        <w:rPr>
          <w:i/>
        </w:rPr>
      </w:pPr>
      <w:r w:rsidRPr="00D41658">
        <w:rPr>
          <w:i/>
        </w:rPr>
        <w:t>Wzór umowy</w:t>
      </w:r>
      <w:r w:rsidR="000A1A32">
        <w:rPr>
          <w:i/>
        </w:rPr>
        <w:t>,</w:t>
      </w:r>
    </w:p>
    <w:p w14:paraId="6CC00F07" w14:textId="4B97403F" w:rsidR="00E762C3" w:rsidRDefault="00E762C3" w:rsidP="00C45A2A">
      <w:pPr>
        <w:pStyle w:val="Akapitzlist"/>
        <w:numPr>
          <w:ilvl w:val="0"/>
          <w:numId w:val="18"/>
        </w:numPr>
        <w:tabs>
          <w:tab w:val="left" w:pos="426"/>
          <w:tab w:val="left" w:pos="1276"/>
        </w:tabs>
        <w:ind w:left="0" w:firstLine="0"/>
        <w:jc w:val="both"/>
        <w:rPr>
          <w:i/>
        </w:rPr>
      </w:pPr>
      <w:r>
        <w:rPr>
          <w:i/>
        </w:rPr>
        <w:t>Oświadczenie wykonawcy</w:t>
      </w:r>
      <w:r w:rsidR="00DA3DF9">
        <w:rPr>
          <w:i/>
        </w:rPr>
        <w:t>,</w:t>
      </w:r>
    </w:p>
    <w:p w14:paraId="04887BF8" w14:textId="6A5A260A" w:rsidR="00DA3DF9" w:rsidRDefault="00DA3DF9" w:rsidP="00C45A2A">
      <w:pPr>
        <w:pStyle w:val="Akapitzlist"/>
        <w:numPr>
          <w:ilvl w:val="0"/>
          <w:numId w:val="18"/>
        </w:numPr>
        <w:tabs>
          <w:tab w:val="left" w:pos="426"/>
          <w:tab w:val="left" w:pos="1276"/>
        </w:tabs>
        <w:ind w:left="0" w:firstLine="0"/>
        <w:jc w:val="both"/>
        <w:rPr>
          <w:i/>
        </w:rPr>
      </w:pPr>
      <w:r>
        <w:rPr>
          <w:i/>
        </w:rPr>
        <w:t>Wykaz usług.</w:t>
      </w:r>
    </w:p>
    <w:p w14:paraId="1F0D65BF" w14:textId="77777777" w:rsidR="00D45435" w:rsidRPr="00D41658" w:rsidRDefault="00D45435" w:rsidP="00E07482">
      <w:pPr>
        <w:pStyle w:val="Akapitzlist"/>
        <w:tabs>
          <w:tab w:val="left" w:pos="426"/>
          <w:tab w:val="left" w:pos="1134"/>
        </w:tabs>
        <w:ind w:left="1404"/>
        <w:jc w:val="both"/>
        <w:rPr>
          <w:i/>
        </w:rPr>
      </w:pPr>
    </w:p>
    <w:sectPr w:rsidR="00D45435" w:rsidRPr="00D41658" w:rsidSect="004E6609"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45C1E" w14:textId="77777777" w:rsidR="00351E05" w:rsidRDefault="00351E05" w:rsidP="00535258">
      <w:pPr>
        <w:spacing w:after="0" w:line="240" w:lineRule="auto"/>
      </w:pPr>
      <w:r>
        <w:separator/>
      </w:r>
    </w:p>
  </w:endnote>
  <w:endnote w:type="continuationSeparator" w:id="0">
    <w:p w14:paraId="702D1F42" w14:textId="77777777" w:rsidR="00351E05" w:rsidRDefault="00351E05" w:rsidP="0053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314146515"/>
      <w:docPartObj>
        <w:docPartGallery w:val="Page Numbers (Bottom of Page)"/>
        <w:docPartUnique/>
      </w:docPartObj>
    </w:sdtPr>
    <w:sdtEndPr/>
    <w:sdtContent>
      <w:p w14:paraId="1415F3F9" w14:textId="77777777" w:rsidR="00535258" w:rsidRDefault="0053525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535258">
          <w:rPr>
            <w:rFonts w:eastAsiaTheme="majorEastAsia" w:cstheme="majorBidi"/>
          </w:rPr>
          <w:t>str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F36807" w:rsidRPr="00F36807">
          <w:rPr>
            <w:rFonts w:asciiTheme="majorHAnsi" w:eastAsiaTheme="majorEastAsia" w:hAnsiTheme="majorHAnsi" w:cstheme="majorBidi"/>
            <w:noProof/>
            <w:sz w:val="28"/>
            <w:szCs w:val="28"/>
          </w:rPr>
          <w:t>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93D580C" w14:textId="77777777" w:rsidR="00535258" w:rsidRDefault="00535258">
    <w:pPr>
      <w:pStyle w:val="Stopka"/>
    </w:pPr>
  </w:p>
  <w:p w14:paraId="12FE7C19" w14:textId="77777777" w:rsidR="00535258" w:rsidRPr="00051D8E" w:rsidRDefault="00535258">
    <w:pPr>
      <w:pStyle w:val="Stopka"/>
      <w:rPr>
        <w:lang w:val="en-US"/>
      </w:rPr>
    </w:pPr>
  </w:p>
  <w:p w14:paraId="47EB7857" w14:textId="77777777" w:rsidR="00535258" w:rsidRPr="00051D8E" w:rsidRDefault="00535258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872C7" w14:textId="77777777" w:rsidR="001817A0" w:rsidRDefault="001817A0" w:rsidP="001817A0">
    <w:pPr>
      <w:pStyle w:val="Stopka"/>
      <w:rPr>
        <w:noProof/>
      </w:rPr>
    </w:pPr>
    <w:r w:rsidRPr="00AD1BAB">
      <w:rPr>
        <w:noProof/>
        <w:lang w:eastAsia="pl-PL"/>
      </w:rPr>
      <w:drawing>
        <wp:inline distT="0" distB="0" distL="0" distR="0" wp14:anchorId="0F1F4F7E" wp14:editId="3F701A95">
          <wp:extent cx="6304998" cy="261331"/>
          <wp:effectExtent l="0" t="0" r="635" b="5715"/>
          <wp:docPr id="4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739" cy="269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C7EB59" w14:textId="77777777" w:rsidR="001817A0" w:rsidRPr="001569E4" w:rsidRDefault="001817A0" w:rsidP="001817A0">
    <w:pPr>
      <w:pStyle w:val="Stopka"/>
      <w:rPr>
        <w:noProof/>
        <w:sz w:val="12"/>
      </w:rPr>
    </w:pPr>
  </w:p>
  <w:tbl>
    <w:tblPr>
      <w:tblW w:w="10017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06"/>
      <w:gridCol w:w="5411"/>
    </w:tblGrid>
    <w:tr w:rsidR="001817A0" w:rsidRPr="007E041C" w14:paraId="117C57B7" w14:textId="77777777" w:rsidTr="004E6609">
      <w:trPr>
        <w:trHeight w:val="431"/>
      </w:trPr>
      <w:tc>
        <w:tcPr>
          <w:tcW w:w="4606" w:type="dxa"/>
          <w:shd w:val="clear" w:color="auto" w:fill="auto"/>
        </w:tcPr>
        <w:p w14:paraId="749C91DE" w14:textId="77777777" w:rsidR="001817A0" w:rsidRPr="00F2698E" w:rsidRDefault="001817A0" w:rsidP="001817A0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14:paraId="3594D800" w14:textId="77777777" w:rsidR="001817A0" w:rsidRDefault="001817A0" w:rsidP="001817A0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14:paraId="2A2F56A3" w14:textId="77777777" w:rsidR="001817A0" w:rsidRPr="00A567D1" w:rsidRDefault="001817A0" w:rsidP="001817A0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5411" w:type="dxa"/>
          <w:shd w:val="clear" w:color="auto" w:fill="auto"/>
        </w:tcPr>
        <w:p w14:paraId="751B6E7F" w14:textId="77777777" w:rsidR="001817A0" w:rsidRDefault="001817A0" w:rsidP="001817A0">
          <w:pPr>
            <w:spacing w:after="0" w:line="240" w:lineRule="auto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14:paraId="386B02B0" w14:textId="77777777" w:rsidR="001817A0" w:rsidRDefault="001817A0" w:rsidP="001817A0">
          <w:pPr>
            <w:spacing w:after="0" w:line="240" w:lineRule="auto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14:paraId="7C52D9D9" w14:textId="77777777" w:rsidR="001817A0" w:rsidRPr="00A907D9" w:rsidRDefault="001817A0" w:rsidP="001817A0">
          <w:pPr>
            <w:spacing w:after="0" w:line="240" w:lineRule="auto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  <w:tr w:rsidR="001817A0" w:rsidRPr="007E041C" w14:paraId="5E201054" w14:textId="77777777" w:rsidTr="004E6609">
      <w:trPr>
        <w:trHeight w:val="431"/>
      </w:trPr>
      <w:tc>
        <w:tcPr>
          <w:tcW w:w="10017" w:type="dxa"/>
          <w:gridSpan w:val="2"/>
          <w:shd w:val="clear" w:color="auto" w:fill="auto"/>
        </w:tcPr>
        <w:p w14:paraId="6A3DC0F3" w14:textId="77777777" w:rsidR="001817A0" w:rsidRDefault="001817A0" w:rsidP="001817A0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1655D13D" wp14:editId="05E69BE2">
                <wp:extent cx="6257677" cy="789107"/>
                <wp:effectExtent l="0" t="0" r="0" b="0"/>
                <wp:docPr id="47" name="Obraz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5929" cy="79393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A6A7A92" w14:textId="77777777" w:rsidR="001817A0" w:rsidRPr="001817A0" w:rsidRDefault="001817A0" w:rsidP="001817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7AC15" w14:textId="77777777" w:rsidR="00351E05" w:rsidRDefault="00351E05" w:rsidP="00535258">
      <w:pPr>
        <w:spacing w:after="0" w:line="240" w:lineRule="auto"/>
      </w:pPr>
      <w:r>
        <w:separator/>
      </w:r>
    </w:p>
  </w:footnote>
  <w:footnote w:type="continuationSeparator" w:id="0">
    <w:p w14:paraId="3ADB6EDF" w14:textId="77777777" w:rsidR="00351E05" w:rsidRDefault="00351E05" w:rsidP="00535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7293A" w14:textId="77777777" w:rsidR="006A18AC" w:rsidRDefault="006A18AC">
    <w:pPr>
      <w:pStyle w:val="Nagwek"/>
    </w:pPr>
    <w:r>
      <w:rPr>
        <w:noProof/>
        <w:lang w:eastAsia="pl-PL"/>
      </w:rPr>
      <w:drawing>
        <wp:inline distT="0" distB="0" distL="0" distR="0" wp14:anchorId="44BD7F64" wp14:editId="34CCED08">
          <wp:extent cx="1645920" cy="898525"/>
          <wp:effectExtent l="0" t="0" r="0" b="0"/>
          <wp:docPr id="45" name="Obraz 45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603"/>
    <w:multiLevelType w:val="hybridMultilevel"/>
    <w:tmpl w:val="1DA23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F42F9"/>
    <w:multiLevelType w:val="hybridMultilevel"/>
    <w:tmpl w:val="0382E2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93470"/>
    <w:multiLevelType w:val="hybridMultilevel"/>
    <w:tmpl w:val="F3F6D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56264"/>
    <w:multiLevelType w:val="hybridMultilevel"/>
    <w:tmpl w:val="1B96A934"/>
    <w:lvl w:ilvl="0" w:tplc="D06EC3E4">
      <w:start w:val="1"/>
      <w:numFmt w:val="decimal"/>
      <w:lvlText w:val="%1."/>
      <w:lvlJc w:val="left"/>
      <w:pPr>
        <w:ind w:left="140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24" w:hanging="360"/>
      </w:pPr>
    </w:lvl>
    <w:lvl w:ilvl="2" w:tplc="0415001B" w:tentative="1">
      <w:start w:val="1"/>
      <w:numFmt w:val="lowerRoman"/>
      <w:lvlText w:val="%3."/>
      <w:lvlJc w:val="right"/>
      <w:pPr>
        <w:ind w:left="2844" w:hanging="180"/>
      </w:pPr>
    </w:lvl>
    <w:lvl w:ilvl="3" w:tplc="0415000F" w:tentative="1">
      <w:start w:val="1"/>
      <w:numFmt w:val="decimal"/>
      <w:lvlText w:val="%4."/>
      <w:lvlJc w:val="left"/>
      <w:pPr>
        <w:ind w:left="3564" w:hanging="360"/>
      </w:p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4" w15:restartNumberingAfterBreak="0">
    <w:nsid w:val="0877661B"/>
    <w:multiLevelType w:val="hybridMultilevel"/>
    <w:tmpl w:val="0412A3F8"/>
    <w:lvl w:ilvl="0" w:tplc="C99AA2FA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" w15:restartNumberingAfterBreak="0">
    <w:nsid w:val="110A4DDE"/>
    <w:multiLevelType w:val="hybridMultilevel"/>
    <w:tmpl w:val="07C09D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C7AC5"/>
    <w:multiLevelType w:val="hybridMultilevel"/>
    <w:tmpl w:val="F356D8BA"/>
    <w:lvl w:ilvl="0" w:tplc="86BA169E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4" w:hanging="360"/>
      </w:pPr>
    </w:lvl>
    <w:lvl w:ilvl="2" w:tplc="0415001B" w:tentative="1">
      <w:start w:val="1"/>
      <w:numFmt w:val="lowerRoman"/>
      <w:lvlText w:val="%3."/>
      <w:lvlJc w:val="right"/>
      <w:pPr>
        <w:ind w:left="2844" w:hanging="180"/>
      </w:pPr>
    </w:lvl>
    <w:lvl w:ilvl="3" w:tplc="0415000F" w:tentative="1">
      <w:start w:val="1"/>
      <w:numFmt w:val="decimal"/>
      <w:lvlText w:val="%4."/>
      <w:lvlJc w:val="left"/>
      <w:pPr>
        <w:ind w:left="3564" w:hanging="360"/>
      </w:p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7" w15:restartNumberingAfterBreak="0">
    <w:nsid w:val="188B4A1F"/>
    <w:multiLevelType w:val="hybridMultilevel"/>
    <w:tmpl w:val="5BBCD4FA"/>
    <w:lvl w:ilvl="0" w:tplc="310631C4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25943"/>
    <w:multiLevelType w:val="hybridMultilevel"/>
    <w:tmpl w:val="54B412E0"/>
    <w:lvl w:ilvl="0" w:tplc="182A7ADE">
      <w:start w:val="4"/>
      <w:numFmt w:val="decimal"/>
      <w:lvlText w:val="%1)"/>
      <w:lvlJc w:val="left"/>
      <w:pPr>
        <w:ind w:left="14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B70A6"/>
    <w:multiLevelType w:val="hybridMultilevel"/>
    <w:tmpl w:val="6E2E6976"/>
    <w:lvl w:ilvl="0" w:tplc="C7FA35F6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4" w:hanging="360"/>
      </w:pPr>
    </w:lvl>
    <w:lvl w:ilvl="2" w:tplc="0415001B" w:tentative="1">
      <w:start w:val="1"/>
      <w:numFmt w:val="lowerRoman"/>
      <w:lvlText w:val="%3."/>
      <w:lvlJc w:val="right"/>
      <w:pPr>
        <w:ind w:left="2844" w:hanging="180"/>
      </w:pPr>
    </w:lvl>
    <w:lvl w:ilvl="3" w:tplc="0415000F" w:tentative="1">
      <w:start w:val="1"/>
      <w:numFmt w:val="decimal"/>
      <w:lvlText w:val="%4."/>
      <w:lvlJc w:val="left"/>
      <w:pPr>
        <w:ind w:left="3564" w:hanging="360"/>
      </w:p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0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6D60FFE"/>
    <w:multiLevelType w:val="hybridMultilevel"/>
    <w:tmpl w:val="6BE479C8"/>
    <w:lvl w:ilvl="0" w:tplc="C9902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EF771D8"/>
    <w:multiLevelType w:val="hybridMultilevel"/>
    <w:tmpl w:val="A7529E52"/>
    <w:lvl w:ilvl="0" w:tplc="B8DEC02A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4" w:hanging="360"/>
      </w:pPr>
    </w:lvl>
    <w:lvl w:ilvl="2" w:tplc="0415001B" w:tentative="1">
      <w:start w:val="1"/>
      <w:numFmt w:val="lowerRoman"/>
      <w:lvlText w:val="%3."/>
      <w:lvlJc w:val="right"/>
      <w:pPr>
        <w:ind w:left="2844" w:hanging="180"/>
      </w:pPr>
    </w:lvl>
    <w:lvl w:ilvl="3" w:tplc="0415000F" w:tentative="1">
      <w:start w:val="1"/>
      <w:numFmt w:val="decimal"/>
      <w:lvlText w:val="%4."/>
      <w:lvlJc w:val="left"/>
      <w:pPr>
        <w:ind w:left="3564" w:hanging="360"/>
      </w:p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3" w15:restartNumberingAfterBreak="0">
    <w:nsid w:val="31F11EC4"/>
    <w:multiLevelType w:val="hybridMultilevel"/>
    <w:tmpl w:val="D1A68CFE"/>
    <w:lvl w:ilvl="0" w:tplc="697060B0">
      <w:start w:val="1"/>
      <w:numFmt w:val="decimal"/>
      <w:lvlText w:val="%1)"/>
      <w:lvlJc w:val="left"/>
      <w:pPr>
        <w:ind w:left="1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4" w:hanging="360"/>
      </w:pPr>
    </w:lvl>
    <w:lvl w:ilvl="2" w:tplc="0415001B" w:tentative="1">
      <w:start w:val="1"/>
      <w:numFmt w:val="lowerRoman"/>
      <w:lvlText w:val="%3."/>
      <w:lvlJc w:val="right"/>
      <w:pPr>
        <w:ind w:left="3204" w:hanging="180"/>
      </w:pPr>
    </w:lvl>
    <w:lvl w:ilvl="3" w:tplc="0415000F" w:tentative="1">
      <w:start w:val="1"/>
      <w:numFmt w:val="decimal"/>
      <w:lvlText w:val="%4."/>
      <w:lvlJc w:val="left"/>
      <w:pPr>
        <w:ind w:left="3924" w:hanging="360"/>
      </w:pPr>
    </w:lvl>
    <w:lvl w:ilvl="4" w:tplc="04150019" w:tentative="1">
      <w:start w:val="1"/>
      <w:numFmt w:val="lowerLetter"/>
      <w:lvlText w:val="%5."/>
      <w:lvlJc w:val="left"/>
      <w:pPr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14" w15:restartNumberingAfterBreak="0">
    <w:nsid w:val="349450AE"/>
    <w:multiLevelType w:val="hybridMultilevel"/>
    <w:tmpl w:val="ABCC4678"/>
    <w:lvl w:ilvl="0" w:tplc="04150017">
      <w:start w:val="1"/>
      <w:numFmt w:val="lowerLetter"/>
      <w:lvlText w:val="%1)"/>
      <w:lvlJc w:val="left"/>
      <w:pPr>
        <w:ind w:left="1087" w:hanging="360"/>
      </w:pPr>
    </w:lvl>
    <w:lvl w:ilvl="1" w:tplc="0415000F">
      <w:start w:val="1"/>
      <w:numFmt w:val="decimal"/>
      <w:lvlText w:val="%2."/>
      <w:lvlJc w:val="left"/>
      <w:pPr>
        <w:ind w:left="1807" w:hanging="360"/>
      </w:pPr>
    </w:lvl>
    <w:lvl w:ilvl="2" w:tplc="0415001B">
      <w:start w:val="1"/>
      <w:numFmt w:val="lowerRoman"/>
      <w:lvlText w:val="%3."/>
      <w:lvlJc w:val="right"/>
      <w:pPr>
        <w:ind w:left="2527" w:hanging="180"/>
      </w:pPr>
    </w:lvl>
    <w:lvl w:ilvl="3" w:tplc="0415000F">
      <w:start w:val="1"/>
      <w:numFmt w:val="decimal"/>
      <w:lvlText w:val="%4."/>
      <w:lvlJc w:val="left"/>
      <w:pPr>
        <w:ind w:left="3247" w:hanging="360"/>
      </w:pPr>
    </w:lvl>
    <w:lvl w:ilvl="4" w:tplc="04150019">
      <w:start w:val="1"/>
      <w:numFmt w:val="lowerLetter"/>
      <w:lvlText w:val="%5."/>
      <w:lvlJc w:val="left"/>
      <w:pPr>
        <w:ind w:left="3967" w:hanging="360"/>
      </w:pPr>
    </w:lvl>
    <w:lvl w:ilvl="5" w:tplc="0415001B">
      <w:start w:val="1"/>
      <w:numFmt w:val="lowerRoman"/>
      <w:lvlText w:val="%6."/>
      <w:lvlJc w:val="right"/>
      <w:pPr>
        <w:ind w:left="4687" w:hanging="180"/>
      </w:pPr>
    </w:lvl>
    <w:lvl w:ilvl="6" w:tplc="0415000F">
      <w:start w:val="1"/>
      <w:numFmt w:val="decimal"/>
      <w:lvlText w:val="%7."/>
      <w:lvlJc w:val="left"/>
      <w:pPr>
        <w:ind w:left="5407" w:hanging="360"/>
      </w:pPr>
    </w:lvl>
    <w:lvl w:ilvl="7" w:tplc="04150019">
      <w:start w:val="1"/>
      <w:numFmt w:val="lowerLetter"/>
      <w:lvlText w:val="%8."/>
      <w:lvlJc w:val="left"/>
      <w:pPr>
        <w:ind w:left="6127" w:hanging="360"/>
      </w:pPr>
    </w:lvl>
    <w:lvl w:ilvl="8" w:tplc="0415001B">
      <w:start w:val="1"/>
      <w:numFmt w:val="lowerRoman"/>
      <w:lvlText w:val="%9."/>
      <w:lvlJc w:val="right"/>
      <w:pPr>
        <w:ind w:left="6847" w:hanging="180"/>
      </w:pPr>
    </w:lvl>
  </w:abstractNum>
  <w:abstractNum w:abstractNumId="15" w15:restartNumberingAfterBreak="0">
    <w:nsid w:val="373C38EE"/>
    <w:multiLevelType w:val="hybridMultilevel"/>
    <w:tmpl w:val="54BE7198"/>
    <w:lvl w:ilvl="0" w:tplc="74F8C00A">
      <w:start w:val="1"/>
      <w:numFmt w:val="lowerLetter"/>
      <w:lvlText w:val="%1)"/>
      <w:lvlJc w:val="left"/>
      <w:pPr>
        <w:ind w:left="10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7" w:hanging="360"/>
      </w:pPr>
    </w:lvl>
    <w:lvl w:ilvl="2" w:tplc="0415001B" w:tentative="1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6" w15:restartNumberingAfterBreak="0">
    <w:nsid w:val="3E364CA9"/>
    <w:multiLevelType w:val="hybridMultilevel"/>
    <w:tmpl w:val="2EFCFFF4"/>
    <w:lvl w:ilvl="0" w:tplc="516E4A50">
      <w:start w:val="1"/>
      <w:numFmt w:val="decimal"/>
      <w:lvlText w:val="%1)"/>
      <w:lvlJc w:val="left"/>
      <w:pPr>
        <w:ind w:left="14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4" w:hanging="360"/>
      </w:pPr>
    </w:lvl>
    <w:lvl w:ilvl="2" w:tplc="0415001B" w:tentative="1">
      <w:start w:val="1"/>
      <w:numFmt w:val="lowerRoman"/>
      <w:lvlText w:val="%3."/>
      <w:lvlJc w:val="right"/>
      <w:pPr>
        <w:ind w:left="2844" w:hanging="180"/>
      </w:pPr>
    </w:lvl>
    <w:lvl w:ilvl="3" w:tplc="0415000F" w:tentative="1">
      <w:start w:val="1"/>
      <w:numFmt w:val="decimal"/>
      <w:lvlText w:val="%4."/>
      <w:lvlJc w:val="left"/>
      <w:pPr>
        <w:ind w:left="3564" w:hanging="360"/>
      </w:p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7" w15:restartNumberingAfterBreak="0">
    <w:nsid w:val="44110692"/>
    <w:multiLevelType w:val="hybridMultilevel"/>
    <w:tmpl w:val="5F2EF1EA"/>
    <w:lvl w:ilvl="0" w:tplc="22683C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A2B29"/>
    <w:multiLevelType w:val="hybridMultilevel"/>
    <w:tmpl w:val="C066A756"/>
    <w:lvl w:ilvl="0" w:tplc="51BAB322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4" w:hanging="360"/>
      </w:pPr>
    </w:lvl>
    <w:lvl w:ilvl="2" w:tplc="0415001B" w:tentative="1">
      <w:start w:val="1"/>
      <w:numFmt w:val="lowerRoman"/>
      <w:lvlText w:val="%3."/>
      <w:lvlJc w:val="right"/>
      <w:pPr>
        <w:ind w:left="2844" w:hanging="180"/>
      </w:pPr>
    </w:lvl>
    <w:lvl w:ilvl="3" w:tplc="0415000F" w:tentative="1">
      <w:start w:val="1"/>
      <w:numFmt w:val="decimal"/>
      <w:lvlText w:val="%4."/>
      <w:lvlJc w:val="left"/>
      <w:pPr>
        <w:ind w:left="3564" w:hanging="360"/>
      </w:p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9" w15:restartNumberingAfterBreak="0">
    <w:nsid w:val="45FE7710"/>
    <w:multiLevelType w:val="hybridMultilevel"/>
    <w:tmpl w:val="CBD2EE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A127C"/>
    <w:multiLevelType w:val="hybridMultilevel"/>
    <w:tmpl w:val="F3B86944"/>
    <w:lvl w:ilvl="0" w:tplc="368AD43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1" w15:restartNumberingAfterBreak="0">
    <w:nsid w:val="46D92782"/>
    <w:multiLevelType w:val="hybridMultilevel"/>
    <w:tmpl w:val="E3721F2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AF3E2F"/>
    <w:multiLevelType w:val="hybridMultilevel"/>
    <w:tmpl w:val="F17A9C7A"/>
    <w:lvl w:ilvl="0" w:tplc="024EA29E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4" w:hanging="360"/>
      </w:pPr>
    </w:lvl>
    <w:lvl w:ilvl="2" w:tplc="0415001B" w:tentative="1">
      <w:start w:val="1"/>
      <w:numFmt w:val="lowerRoman"/>
      <w:lvlText w:val="%3."/>
      <w:lvlJc w:val="right"/>
      <w:pPr>
        <w:ind w:left="2844" w:hanging="180"/>
      </w:pPr>
    </w:lvl>
    <w:lvl w:ilvl="3" w:tplc="0415000F" w:tentative="1">
      <w:start w:val="1"/>
      <w:numFmt w:val="decimal"/>
      <w:lvlText w:val="%4."/>
      <w:lvlJc w:val="left"/>
      <w:pPr>
        <w:ind w:left="3564" w:hanging="360"/>
      </w:p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23" w15:restartNumberingAfterBreak="0">
    <w:nsid w:val="4EC76ACA"/>
    <w:multiLevelType w:val="hybridMultilevel"/>
    <w:tmpl w:val="BB844D54"/>
    <w:lvl w:ilvl="0" w:tplc="A1A6CA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B3807"/>
    <w:multiLevelType w:val="hybridMultilevel"/>
    <w:tmpl w:val="22AC6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C4D12"/>
    <w:multiLevelType w:val="hybridMultilevel"/>
    <w:tmpl w:val="419C7CAE"/>
    <w:lvl w:ilvl="0" w:tplc="4DC620D8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6" w15:restartNumberingAfterBreak="0">
    <w:nsid w:val="601B3B9F"/>
    <w:multiLevelType w:val="hybridMultilevel"/>
    <w:tmpl w:val="0B0E7020"/>
    <w:lvl w:ilvl="0" w:tplc="4A003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E60A0"/>
    <w:multiLevelType w:val="hybridMultilevel"/>
    <w:tmpl w:val="62A027F2"/>
    <w:lvl w:ilvl="0" w:tplc="50F6417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E054D"/>
    <w:multiLevelType w:val="hybridMultilevel"/>
    <w:tmpl w:val="FDE4E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2185B"/>
    <w:multiLevelType w:val="hybridMultilevel"/>
    <w:tmpl w:val="E902A19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811CEB"/>
    <w:multiLevelType w:val="hybridMultilevel"/>
    <w:tmpl w:val="7AC426F0"/>
    <w:lvl w:ilvl="0" w:tplc="4094F174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32" w15:restartNumberingAfterBreak="0">
    <w:nsid w:val="6EED4A01"/>
    <w:multiLevelType w:val="hybridMultilevel"/>
    <w:tmpl w:val="D8D888F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7001DBA"/>
    <w:multiLevelType w:val="hybridMultilevel"/>
    <w:tmpl w:val="C30C1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C0B6F"/>
    <w:multiLevelType w:val="hybridMultilevel"/>
    <w:tmpl w:val="8AA8EF5C"/>
    <w:lvl w:ilvl="0" w:tplc="2F04FD7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235306"/>
    <w:multiLevelType w:val="hybridMultilevel"/>
    <w:tmpl w:val="C396E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5719C9"/>
    <w:multiLevelType w:val="hybridMultilevel"/>
    <w:tmpl w:val="A238ACC4"/>
    <w:lvl w:ilvl="0" w:tplc="09CC5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4014AA"/>
    <w:multiLevelType w:val="hybridMultilevel"/>
    <w:tmpl w:val="C3BA3700"/>
    <w:lvl w:ilvl="0" w:tplc="5628BCA6">
      <w:start w:val="1"/>
      <w:numFmt w:val="decimal"/>
      <w:lvlText w:val="%1)"/>
      <w:lvlJc w:val="left"/>
      <w:pPr>
        <w:ind w:left="1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4" w:hanging="360"/>
      </w:pPr>
    </w:lvl>
    <w:lvl w:ilvl="2" w:tplc="0415001B" w:tentative="1">
      <w:start w:val="1"/>
      <w:numFmt w:val="lowerRoman"/>
      <w:lvlText w:val="%3."/>
      <w:lvlJc w:val="right"/>
      <w:pPr>
        <w:ind w:left="3204" w:hanging="180"/>
      </w:pPr>
    </w:lvl>
    <w:lvl w:ilvl="3" w:tplc="0415000F" w:tentative="1">
      <w:start w:val="1"/>
      <w:numFmt w:val="decimal"/>
      <w:lvlText w:val="%4."/>
      <w:lvlJc w:val="left"/>
      <w:pPr>
        <w:ind w:left="3924" w:hanging="360"/>
      </w:pPr>
    </w:lvl>
    <w:lvl w:ilvl="4" w:tplc="04150019" w:tentative="1">
      <w:start w:val="1"/>
      <w:numFmt w:val="lowerLetter"/>
      <w:lvlText w:val="%5."/>
      <w:lvlJc w:val="left"/>
      <w:pPr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num w:numId="1">
    <w:abstractNumId w:val="26"/>
  </w:num>
  <w:num w:numId="2">
    <w:abstractNumId w:val="36"/>
  </w:num>
  <w:num w:numId="3">
    <w:abstractNumId w:val="0"/>
  </w:num>
  <w:num w:numId="4">
    <w:abstractNumId w:val="20"/>
  </w:num>
  <w:num w:numId="5">
    <w:abstractNumId w:val="12"/>
  </w:num>
  <w:num w:numId="6">
    <w:abstractNumId w:val="4"/>
  </w:num>
  <w:num w:numId="7">
    <w:abstractNumId w:val="31"/>
  </w:num>
  <w:num w:numId="8">
    <w:abstractNumId w:val="18"/>
  </w:num>
  <w:num w:numId="9">
    <w:abstractNumId w:val="16"/>
  </w:num>
  <w:num w:numId="10">
    <w:abstractNumId w:val="6"/>
  </w:num>
  <w:num w:numId="11">
    <w:abstractNumId w:val="22"/>
  </w:num>
  <w:num w:numId="12">
    <w:abstractNumId w:val="13"/>
  </w:num>
  <w:num w:numId="13">
    <w:abstractNumId w:val="37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5"/>
  </w:num>
  <w:num w:numId="17">
    <w:abstractNumId w:val="3"/>
  </w:num>
  <w:num w:numId="18">
    <w:abstractNumId w:val="9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4"/>
  </w:num>
  <w:num w:numId="22">
    <w:abstractNumId w:val="2"/>
  </w:num>
  <w:num w:numId="23">
    <w:abstractNumId w:val="19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0"/>
  </w:num>
  <w:num w:numId="27">
    <w:abstractNumId w:val="11"/>
  </w:num>
  <w:num w:numId="28">
    <w:abstractNumId w:val="32"/>
  </w:num>
  <w:num w:numId="29">
    <w:abstractNumId w:val="27"/>
  </w:num>
  <w:num w:numId="30">
    <w:abstractNumId w:val="7"/>
  </w:num>
  <w:num w:numId="31">
    <w:abstractNumId w:val="29"/>
  </w:num>
  <w:num w:numId="32">
    <w:abstractNumId w:val="33"/>
  </w:num>
  <w:num w:numId="33">
    <w:abstractNumId w:val="1"/>
  </w:num>
  <w:num w:numId="34">
    <w:abstractNumId w:val="24"/>
  </w:num>
  <w:num w:numId="35">
    <w:abstractNumId w:val="34"/>
  </w:num>
  <w:num w:numId="36">
    <w:abstractNumId w:val="8"/>
  </w:num>
  <w:num w:numId="37">
    <w:abstractNumId w:val="5"/>
  </w:num>
  <w:num w:numId="38">
    <w:abstractNumId w:val="35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58B"/>
    <w:rsid w:val="0000254F"/>
    <w:rsid w:val="00015975"/>
    <w:rsid w:val="00023FCC"/>
    <w:rsid w:val="00026053"/>
    <w:rsid w:val="00026448"/>
    <w:rsid w:val="00034C2C"/>
    <w:rsid w:val="00045ADF"/>
    <w:rsid w:val="000476DC"/>
    <w:rsid w:val="0005038E"/>
    <w:rsid w:val="00051D8E"/>
    <w:rsid w:val="00056294"/>
    <w:rsid w:val="000762E2"/>
    <w:rsid w:val="0008580B"/>
    <w:rsid w:val="000861B9"/>
    <w:rsid w:val="00091A69"/>
    <w:rsid w:val="000A052A"/>
    <w:rsid w:val="000A1A32"/>
    <w:rsid w:val="000C3089"/>
    <w:rsid w:val="000E34B8"/>
    <w:rsid w:val="000E7C66"/>
    <w:rsid w:val="000F76A4"/>
    <w:rsid w:val="00104B39"/>
    <w:rsid w:val="0010740E"/>
    <w:rsid w:val="00114731"/>
    <w:rsid w:val="00124561"/>
    <w:rsid w:val="0015159E"/>
    <w:rsid w:val="00176074"/>
    <w:rsid w:val="001817A0"/>
    <w:rsid w:val="00186DDB"/>
    <w:rsid w:val="001A7630"/>
    <w:rsid w:val="001C5F34"/>
    <w:rsid w:val="001D556E"/>
    <w:rsid w:val="001D69F3"/>
    <w:rsid w:val="001F09FE"/>
    <w:rsid w:val="001F58E8"/>
    <w:rsid w:val="00200402"/>
    <w:rsid w:val="002040E6"/>
    <w:rsid w:val="002234F2"/>
    <w:rsid w:val="00256109"/>
    <w:rsid w:val="00261893"/>
    <w:rsid w:val="00263549"/>
    <w:rsid w:val="00267901"/>
    <w:rsid w:val="002A7D8E"/>
    <w:rsid w:val="002B0766"/>
    <w:rsid w:val="002B3AB9"/>
    <w:rsid w:val="002C02A3"/>
    <w:rsid w:val="002C175B"/>
    <w:rsid w:val="002C18C0"/>
    <w:rsid w:val="002C592C"/>
    <w:rsid w:val="002D736E"/>
    <w:rsid w:val="002D7449"/>
    <w:rsid w:val="00311479"/>
    <w:rsid w:val="00313CF9"/>
    <w:rsid w:val="00320593"/>
    <w:rsid w:val="00332CC3"/>
    <w:rsid w:val="00341ADF"/>
    <w:rsid w:val="00351E05"/>
    <w:rsid w:val="00366F6A"/>
    <w:rsid w:val="00386CA3"/>
    <w:rsid w:val="0038761D"/>
    <w:rsid w:val="00395521"/>
    <w:rsid w:val="00397499"/>
    <w:rsid w:val="003E102E"/>
    <w:rsid w:val="003F5A3A"/>
    <w:rsid w:val="00402522"/>
    <w:rsid w:val="00405B5F"/>
    <w:rsid w:val="004138D6"/>
    <w:rsid w:val="00427669"/>
    <w:rsid w:val="00441661"/>
    <w:rsid w:val="00464A02"/>
    <w:rsid w:val="00483605"/>
    <w:rsid w:val="0049088B"/>
    <w:rsid w:val="004A081A"/>
    <w:rsid w:val="004A32F6"/>
    <w:rsid w:val="004A65C8"/>
    <w:rsid w:val="004B2BC7"/>
    <w:rsid w:val="004C112F"/>
    <w:rsid w:val="004E50E9"/>
    <w:rsid w:val="004E6609"/>
    <w:rsid w:val="004F0288"/>
    <w:rsid w:val="004F1DE6"/>
    <w:rsid w:val="004F5C77"/>
    <w:rsid w:val="00504701"/>
    <w:rsid w:val="00535258"/>
    <w:rsid w:val="00577466"/>
    <w:rsid w:val="005C19D8"/>
    <w:rsid w:val="005D08E4"/>
    <w:rsid w:val="005D48A6"/>
    <w:rsid w:val="005E582B"/>
    <w:rsid w:val="005F10AB"/>
    <w:rsid w:val="0060460C"/>
    <w:rsid w:val="006079D5"/>
    <w:rsid w:val="0061629C"/>
    <w:rsid w:val="00620E8D"/>
    <w:rsid w:val="00621ECD"/>
    <w:rsid w:val="00633073"/>
    <w:rsid w:val="00637B91"/>
    <w:rsid w:val="006659BA"/>
    <w:rsid w:val="006725D5"/>
    <w:rsid w:val="00677611"/>
    <w:rsid w:val="0068116B"/>
    <w:rsid w:val="00681900"/>
    <w:rsid w:val="00681C89"/>
    <w:rsid w:val="00683224"/>
    <w:rsid w:val="00692B61"/>
    <w:rsid w:val="006A18AC"/>
    <w:rsid w:val="006A4409"/>
    <w:rsid w:val="006A63A3"/>
    <w:rsid w:val="006A6E86"/>
    <w:rsid w:val="006B32A6"/>
    <w:rsid w:val="006B5597"/>
    <w:rsid w:val="006D3B7F"/>
    <w:rsid w:val="006E3861"/>
    <w:rsid w:val="006E70FB"/>
    <w:rsid w:val="006F0ED5"/>
    <w:rsid w:val="00712AD6"/>
    <w:rsid w:val="00721376"/>
    <w:rsid w:val="0072359F"/>
    <w:rsid w:val="007367E9"/>
    <w:rsid w:val="00736891"/>
    <w:rsid w:val="00736D25"/>
    <w:rsid w:val="00740BA2"/>
    <w:rsid w:val="0074208F"/>
    <w:rsid w:val="007449C3"/>
    <w:rsid w:val="00751630"/>
    <w:rsid w:val="00752EBB"/>
    <w:rsid w:val="00771912"/>
    <w:rsid w:val="00771CB2"/>
    <w:rsid w:val="0077258B"/>
    <w:rsid w:val="00785E3C"/>
    <w:rsid w:val="00794555"/>
    <w:rsid w:val="007A3BD1"/>
    <w:rsid w:val="007B3631"/>
    <w:rsid w:val="007C293F"/>
    <w:rsid w:val="007C54DC"/>
    <w:rsid w:val="007D3F2F"/>
    <w:rsid w:val="007D7858"/>
    <w:rsid w:val="007E3835"/>
    <w:rsid w:val="007F09D0"/>
    <w:rsid w:val="0080088C"/>
    <w:rsid w:val="008142A9"/>
    <w:rsid w:val="00824584"/>
    <w:rsid w:val="00827464"/>
    <w:rsid w:val="00831DDE"/>
    <w:rsid w:val="0084788C"/>
    <w:rsid w:val="008541E8"/>
    <w:rsid w:val="0085582F"/>
    <w:rsid w:val="008774A4"/>
    <w:rsid w:val="00880944"/>
    <w:rsid w:val="00895D97"/>
    <w:rsid w:val="008A1891"/>
    <w:rsid w:val="008A487E"/>
    <w:rsid w:val="008B2E24"/>
    <w:rsid w:val="008B68DB"/>
    <w:rsid w:val="008C2273"/>
    <w:rsid w:val="008C456A"/>
    <w:rsid w:val="008E7EF5"/>
    <w:rsid w:val="008F4639"/>
    <w:rsid w:val="00900246"/>
    <w:rsid w:val="00914891"/>
    <w:rsid w:val="00927335"/>
    <w:rsid w:val="00931E0D"/>
    <w:rsid w:val="0094654D"/>
    <w:rsid w:val="00947DB3"/>
    <w:rsid w:val="009632C1"/>
    <w:rsid w:val="00970778"/>
    <w:rsid w:val="00972684"/>
    <w:rsid w:val="00976EB1"/>
    <w:rsid w:val="009A2717"/>
    <w:rsid w:val="009C06EA"/>
    <w:rsid w:val="009C2279"/>
    <w:rsid w:val="009D5174"/>
    <w:rsid w:val="009D7BA4"/>
    <w:rsid w:val="009E39E1"/>
    <w:rsid w:val="009F580C"/>
    <w:rsid w:val="009F674A"/>
    <w:rsid w:val="00A105F6"/>
    <w:rsid w:val="00A33771"/>
    <w:rsid w:val="00A511C6"/>
    <w:rsid w:val="00A724BE"/>
    <w:rsid w:val="00A76A7C"/>
    <w:rsid w:val="00A826D1"/>
    <w:rsid w:val="00A905A5"/>
    <w:rsid w:val="00A90764"/>
    <w:rsid w:val="00AC1F1D"/>
    <w:rsid w:val="00AE0EB3"/>
    <w:rsid w:val="00AF6855"/>
    <w:rsid w:val="00AF7858"/>
    <w:rsid w:val="00B10916"/>
    <w:rsid w:val="00B334FC"/>
    <w:rsid w:val="00B337DD"/>
    <w:rsid w:val="00B428A7"/>
    <w:rsid w:val="00B43F46"/>
    <w:rsid w:val="00B46A58"/>
    <w:rsid w:val="00B578B6"/>
    <w:rsid w:val="00B60362"/>
    <w:rsid w:val="00B71268"/>
    <w:rsid w:val="00B815A3"/>
    <w:rsid w:val="00B82A17"/>
    <w:rsid w:val="00B870BB"/>
    <w:rsid w:val="00BA4BA5"/>
    <w:rsid w:val="00BA6856"/>
    <w:rsid w:val="00BA7D4D"/>
    <w:rsid w:val="00BB36E9"/>
    <w:rsid w:val="00BC2902"/>
    <w:rsid w:val="00BD0211"/>
    <w:rsid w:val="00BD0399"/>
    <w:rsid w:val="00BD389D"/>
    <w:rsid w:val="00BD6BC6"/>
    <w:rsid w:val="00BF2A91"/>
    <w:rsid w:val="00C06B04"/>
    <w:rsid w:val="00C1151B"/>
    <w:rsid w:val="00C25A5B"/>
    <w:rsid w:val="00C35EC7"/>
    <w:rsid w:val="00C45A2A"/>
    <w:rsid w:val="00C56FD2"/>
    <w:rsid w:val="00C57D8B"/>
    <w:rsid w:val="00C62C94"/>
    <w:rsid w:val="00C71E5B"/>
    <w:rsid w:val="00C73BC1"/>
    <w:rsid w:val="00CA4C35"/>
    <w:rsid w:val="00CA4CC7"/>
    <w:rsid w:val="00CB70EC"/>
    <w:rsid w:val="00CC3ADE"/>
    <w:rsid w:val="00CC3CFA"/>
    <w:rsid w:val="00CD141A"/>
    <w:rsid w:val="00CD3827"/>
    <w:rsid w:val="00CD706F"/>
    <w:rsid w:val="00CE19FC"/>
    <w:rsid w:val="00CE5547"/>
    <w:rsid w:val="00D22E5C"/>
    <w:rsid w:val="00D24896"/>
    <w:rsid w:val="00D341B1"/>
    <w:rsid w:val="00D351BB"/>
    <w:rsid w:val="00D41658"/>
    <w:rsid w:val="00D43480"/>
    <w:rsid w:val="00D4491D"/>
    <w:rsid w:val="00D45435"/>
    <w:rsid w:val="00D724FC"/>
    <w:rsid w:val="00D77268"/>
    <w:rsid w:val="00D96422"/>
    <w:rsid w:val="00DA2F6B"/>
    <w:rsid w:val="00DA3DF9"/>
    <w:rsid w:val="00DC5115"/>
    <w:rsid w:val="00DC7484"/>
    <w:rsid w:val="00DD54E8"/>
    <w:rsid w:val="00DD6586"/>
    <w:rsid w:val="00DE4049"/>
    <w:rsid w:val="00DF72D6"/>
    <w:rsid w:val="00E07482"/>
    <w:rsid w:val="00E121A9"/>
    <w:rsid w:val="00E226E4"/>
    <w:rsid w:val="00E3027B"/>
    <w:rsid w:val="00E33C68"/>
    <w:rsid w:val="00E5245D"/>
    <w:rsid w:val="00E568EF"/>
    <w:rsid w:val="00E67BC9"/>
    <w:rsid w:val="00E762C3"/>
    <w:rsid w:val="00E77BBF"/>
    <w:rsid w:val="00E9214B"/>
    <w:rsid w:val="00EB123B"/>
    <w:rsid w:val="00EB2927"/>
    <w:rsid w:val="00EB41B4"/>
    <w:rsid w:val="00EB53EB"/>
    <w:rsid w:val="00EC2277"/>
    <w:rsid w:val="00EC6502"/>
    <w:rsid w:val="00EC7F59"/>
    <w:rsid w:val="00ED02CE"/>
    <w:rsid w:val="00ED6E32"/>
    <w:rsid w:val="00EE29DA"/>
    <w:rsid w:val="00EE3F03"/>
    <w:rsid w:val="00EF2699"/>
    <w:rsid w:val="00F06CC3"/>
    <w:rsid w:val="00F16508"/>
    <w:rsid w:val="00F1654B"/>
    <w:rsid w:val="00F31B4C"/>
    <w:rsid w:val="00F36807"/>
    <w:rsid w:val="00F47B04"/>
    <w:rsid w:val="00F55365"/>
    <w:rsid w:val="00F70BE7"/>
    <w:rsid w:val="00F805FE"/>
    <w:rsid w:val="00F85446"/>
    <w:rsid w:val="00F93091"/>
    <w:rsid w:val="00FB3BC7"/>
    <w:rsid w:val="00FB495D"/>
    <w:rsid w:val="00FB52C4"/>
    <w:rsid w:val="00FC30AE"/>
    <w:rsid w:val="00FC44F6"/>
    <w:rsid w:val="00FD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EEC5A"/>
  <w15:chartTrackingRefBased/>
  <w15:docId w15:val="{9DF00FFB-A4E1-468F-87BC-18B9004A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26354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D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5174"/>
    <w:rPr>
      <w:b/>
      <w:bCs/>
    </w:rPr>
  </w:style>
  <w:style w:type="character" w:styleId="Hipercze">
    <w:name w:val="Hyperlink"/>
    <w:basedOn w:val="Domylnaczcionkaakapitu"/>
    <w:uiPriority w:val="99"/>
    <w:unhideWhenUsed/>
    <w:rsid w:val="006B32A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32A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35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258"/>
  </w:style>
  <w:style w:type="paragraph" w:styleId="Stopka">
    <w:name w:val="footer"/>
    <w:basedOn w:val="Normalny"/>
    <w:link w:val="StopkaZnak"/>
    <w:uiPriority w:val="99"/>
    <w:unhideWhenUsed/>
    <w:rsid w:val="00535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258"/>
  </w:style>
  <w:style w:type="paragraph" w:styleId="Tekstdymka">
    <w:name w:val="Balloon Text"/>
    <w:basedOn w:val="Normalny"/>
    <w:link w:val="TekstdymkaZnak"/>
    <w:uiPriority w:val="99"/>
    <w:semiHidden/>
    <w:unhideWhenUsed/>
    <w:rsid w:val="00681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16B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6A18AC"/>
  </w:style>
  <w:style w:type="character" w:styleId="Odwoaniedokomentarza">
    <w:name w:val="annotation reference"/>
    <w:basedOn w:val="Domylnaczcionkaakapitu"/>
    <w:uiPriority w:val="99"/>
    <w:semiHidden/>
    <w:unhideWhenUsed/>
    <w:rsid w:val="003955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5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55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5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55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jania@dwup.pl" TargetMode="External"/><Relationship Id="rId13" Type="http://schemas.openxmlformats.org/officeDocument/2006/relationships/hyperlink" Target="mailto:walbrzych@dwup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wup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asz.jania@dwup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omasz.jania@dwup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omasz.jania@dwup.pl" TargetMode="External"/><Relationship Id="rId14" Type="http://schemas.openxmlformats.org/officeDocument/2006/relationships/hyperlink" Target="mailto:iod@dwup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66D57-9AF4-4A27-A9FD-8B3F04B73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7443</TotalTime>
  <Pages>6</Pages>
  <Words>2359</Words>
  <Characters>14160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Tomasz Jania</cp:lastModifiedBy>
  <cp:revision>170</cp:revision>
  <cp:lastPrinted>2023-03-08T09:21:00Z</cp:lastPrinted>
  <dcterms:created xsi:type="dcterms:W3CDTF">2022-05-03T08:14:00Z</dcterms:created>
  <dcterms:modified xsi:type="dcterms:W3CDTF">2024-05-16T10:10:00Z</dcterms:modified>
</cp:coreProperties>
</file>