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05" w:rsidRPr="002651AB" w:rsidRDefault="0095475F" w:rsidP="002651AB">
      <w:pPr>
        <w:shd w:val="clear" w:color="auto" w:fill="FFFFFF" w:themeFill="background1"/>
        <w:jc w:val="both"/>
      </w:pPr>
      <w:r w:rsidRPr="002651AB">
        <w:rPr>
          <w:noProof/>
          <w:lang w:eastAsia="pl-PL"/>
        </w:rPr>
        <w:drawing>
          <wp:inline distT="0" distB="0" distL="0" distR="0">
            <wp:extent cx="1644650" cy="896620"/>
            <wp:effectExtent l="0" t="0" r="0" b="0"/>
            <wp:docPr id="4" name="Obraz 2" descr="C:\Users\gmolenda\Desktop\DWUP 0 logo\5 DWUP dodatkowe skrot pelna nazwa www\5 DWUP poziome skrot pelna nazwa www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gmolenda\Desktop\DWUP 0 logo\5 DWUP dodatkowe skrot pelna nazwa www\5 DWUP poziome skrot pelna nazwa www 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1AB">
        <w:t xml:space="preserve">                                                                 </w:t>
      </w:r>
      <w:r w:rsidR="006B376C" w:rsidRPr="002651AB">
        <w:rPr>
          <w:noProof/>
          <w:lang w:eastAsia="pl-PL"/>
        </w:rPr>
        <w:t xml:space="preserve">                                       </w:t>
      </w:r>
      <w:r w:rsidR="006B376C" w:rsidRPr="002651AB">
        <w:rPr>
          <w:noProof/>
          <w:lang w:eastAsia="pl-PL"/>
        </w:rPr>
        <w:drawing>
          <wp:inline distT="0" distB="0" distL="0" distR="0">
            <wp:extent cx="1003300" cy="724535"/>
            <wp:effectExtent l="0" t="0" r="635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EC" w:rsidRPr="00B65E83" w:rsidRDefault="00142CEC" w:rsidP="002651AB">
      <w:pPr>
        <w:widowControl w:val="0"/>
        <w:shd w:val="clear" w:color="auto" w:fill="FFFFFF" w:themeFill="background1"/>
        <w:autoSpaceDE w:val="0"/>
        <w:ind w:left="5672"/>
        <w:jc w:val="both"/>
        <w:rPr>
          <w:rFonts w:ascii="Tahoma" w:hAnsi="Tahoma" w:cs="Tahoma"/>
          <w:color w:val="000000"/>
          <w:sz w:val="20"/>
          <w:szCs w:val="20"/>
        </w:rPr>
      </w:pPr>
      <w:r w:rsidRPr="00B65E83">
        <w:rPr>
          <w:rFonts w:ascii="Tahoma" w:hAnsi="Tahoma" w:cs="Tahoma"/>
          <w:color w:val="000000"/>
          <w:sz w:val="20"/>
          <w:szCs w:val="20"/>
        </w:rPr>
        <w:t>Wrocław, dnia 21 października 2016 r.</w:t>
      </w:r>
    </w:p>
    <w:p w:rsidR="00142CEC" w:rsidRPr="00B65E83" w:rsidRDefault="00142CEC" w:rsidP="002651AB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  <w:sz w:val="20"/>
          <w:szCs w:val="20"/>
        </w:rPr>
      </w:pPr>
      <w:r w:rsidRPr="00B65E83">
        <w:rPr>
          <w:rFonts w:ascii="Tahoma" w:hAnsi="Tahoma" w:cs="Tahoma"/>
          <w:color w:val="000000"/>
          <w:sz w:val="20"/>
          <w:szCs w:val="20"/>
        </w:rPr>
        <w:t xml:space="preserve">Zam. </w:t>
      </w:r>
      <w:proofErr w:type="spellStart"/>
      <w:r w:rsidRPr="00B65E83">
        <w:rPr>
          <w:rFonts w:ascii="Tahoma" w:hAnsi="Tahoma" w:cs="Tahoma"/>
          <w:color w:val="000000"/>
          <w:sz w:val="20"/>
          <w:szCs w:val="20"/>
        </w:rPr>
        <w:t>Publ</w:t>
      </w:r>
      <w:proofErr w:type="spellEnd"/>
      <w:r w:rsidRPr="00B65E83">
        <w:rPr>
          <w:rFonts w:ascii="Tahoma" w:hAnsi="Tahoma" w:cs="Tahoma"/>
          <w:color w:val="000000"/>
          <w:sz w:val="20"/>
          <w:szCs w:val="20"/>
        </w:rPr>
        <w:t>. 23/2016</w:t>
      </w:r>
    </w:p>
    <w:p w:rsidR="00142CEC" w:rsidRPr="00B65E83" w:rsidRDefault="00142CEC" w:rsidP="00B65E83">
      <w:pPr>
        <w:shd w:val="clear" w:color="auto" w:fill="FFFFFF" w:themeFill="background1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65E83">
        <w:rPr>
          <w:rFonts w:ascii="Tahoma" w:hAnsi="Tahoma" w:cs="Tahoma"/>
          <w:sz w:val="20"/>
          <w:szCs w:val="20"/>
        </w:rPr>
        <w:t>DOZ/EZ/Z.P.23/2540/1/2016</w:t>
      </w:r>
    </w:p>
    <w:p w:rsidR="00142CEC" w:rsidRPr="00B65E83" w:rsidRDefault="00142CEC" w:rsidP="00B65E83">
      <w:pPr>
        <w:shd w:val="clear" w:color="auto" w:fill="FFFFFF" w:themeFill="background1"/>
        <w:spacing w:line="240" w:lineRule="auto"/>
        <w:ind w:left="225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51AB" w:rsidRPr="00B65E83" w:rsidRDefault="00B65E83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Dotyczy: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Przetarg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u nieograniczonego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na świadczenie usług catering</w:t>
      </w:r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owych podczas „</w:t>
      </w:r>
      <w:proofErr w:type="spellStart"/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Transgranicznych</w:t>
      </w:r>
      <w:proofErr w:type="spellEnd"/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targów 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informacyjno-rekrutacyjnych” </w:t>
      </w:r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Bolesławcu w dniu 15.11.2016r.</w:t>
      </w:r>
    </w:p>
    <w:p w:rsidR="002651AB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</w:t>
      </w:r>
    </w:p>
    <w:p w:rsidR="00142CEC" w:rsidRPr="00B65E83" w:rsidRDefault="002651AB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</w:t>
      </w:r>
      <w:r w:rsidR="004E124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</w:t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OGŁOSZENIE O ZAMÓWIENIU </w:t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–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Usługi</w:t>
      </w:r>
    </w:p>
    <w:p w:rsidR="002651AB" w:rsidRPr="00B65E83" w:rsidRDefault="002651AB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Zamieszczanie ogłoszenia: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obowiązkowe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Ogłoszenie dotyczy: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publicznego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Nazwa projektu lub programu</w:t>
      </w:r>
      <w:r w:rsidR="002651AB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Zamówienie jest finansowane z Grantu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Eures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TriRegio</w:t>
      </w:r>
      <w:proofErr w:type="spellEnd"/>
      <w:r w:rsid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</w:t>
      </w:r>
      <w:r w:rsid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 których mowa w art. 22 ust. 2 ustawy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="00B65E83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B65E83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r w:rsid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otyczy</w:t>
      </w:r>
      <w:r w:rsid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4E1249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przypadku przeprowadzania postępowania wspólnie z zamawiającymi z i</w:t>
      </w:r>
      <w:r w:rsidR="004E124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nnych państw członkowskich Unii </w:t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Europejskiej – mające zastosowanie krajowe prawo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zamówień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publicznych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</w:t>
      </w:r>
      <w:r w:rsidR="004E124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Informacje dodatkowe:</w:t>
      </w:r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dotyczy</w:t>
      </w:r>
    </w:p>
    <w:p w:rsidR="004E1249" w:rsidRDefault="00142CEC" w:rsidP="004E1249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I. 1) NAZWA I ADRES: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Dolnośląski Wojewódzki Urząd Pracy w Wałbrzychu, krajowy numer identyfikacyjny 89112930100000, ul. ul. Ogrodowa  , 58306   Wałbrzych, woj. dolnośląskie, państwo Polska, tel. 74 88-66-500, e-mail , faks 74 88-66-509. Adres strony internetowej (URL):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dwup.pl</w:t>
      </w:r>
    </w:p>
    <w:p w:rsidR="00142CEC" w:rsidRPr="00B65E83" w:rsidRDefault="00142CEC" w:rsidP="004E1249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I. 2) RODZAJ ZAMAWIAJĄCEGO: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I.3) WSPÓLNE UDZIELANIE ZAMÓWIENIA </w:t>
      </w:r>
      <w:r w:rsidRPr="00B65E83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nie dotyczy</w:t>
      </w:r>
    </w:p>
    <w:p w:rsidR="00142CEC" w:rsidRPr="00B65E83" w:rsidRDefault="002651AB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I.4)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KOMUNIKACJA: 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B65E83" w:rsidRPr="00921102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www.</w:t>
      </w:r>
      <w:r w:rsidRPr="00921102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dwup.pl</w:t>
      </w:r>
      <w:r w:rsidRPr="0092110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Elektronicznie</w:t>
      </w:r>
      <w:r w:rsid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 </w:t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</w:p>
    <w:p w:rsidR="002651AB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Wymagane jest przesłanie ofert lub wniosków o dopuszczenie do udziału w</w:t>
      </w:r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postępowaniu w inny </w:t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sposób:</w:t>
      </w:r>
    </w:p>
    <w:p w:rsidR="002651AB" w:rsidRPr="00B65E83" w:rsidRDefault="002651AB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tak,</w:t>
      </w:r>
      <w:r w:rsidR="00B65E83" w:rsidRPr="00B65E8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B65E83">
        <w:rPr>
          <w:rFonts w:ascii="Tahoma" w:eastAsia="Times New Roman" w:hAnsi="Tahoma" w:cs="Tahoma"/>
          <w:b/>
          <w:sz w:val="20"/>
          <w:szCs w:val="20"/>
        </w:rPr>
        <w:t xml:space="preserve">w formie pisemnej za pośrednictwem operatora pocztowego w rozumieniu ustawy prawo pocztowe osobiście lub za pośrednictwem kuriera 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Adres: Dolnośląski Wojewódzki Urząd Pracy filia we Wrocławiu Al. Armii Krajowej 54 50-541 Wrocław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Nieograniczony, pełny, bezpośredni i bezpłatny dostęp do tych narzędzi można uzyskać pod adresem: (URL) 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651AB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 na świadczenie usług cateringowych podczas „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Transgranicznych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targów informacyjno-rekrutacyjnych” w Bolesławcu w dniu 15.11.2016r.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Numer referencyjny: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23/2016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przeprowadzono dialog techniczny 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2651AB" w:rsidRPr="00B65E83" w:rsidRDefault="002651AB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II.2) 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Rodzaj </w:t>
      </w:r>
      <w:proofErr w:type="spellStart"/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 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usługi 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="002651AB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Zamówienie podzielone jest na części: </w:t>
      </w:r>
    </w:p>
    <w:p w:rsidR="002651AB" w:rsidRPr="00B65E83" w:rsidRDefault="002651AB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II.4) Krótki opis przedmiotu </w:t>
      </w:r>
      <w:proofErr w:type="spellStart"/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  <w:r w:rsidR="00142CEC" w:rsidRPr="00B65E8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Przedmiotem </w:t>
      </w:r>
      <w:proofErr w:type="spellStart"/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są usługi cateringowe podczas „</w:t>
      </w:r>
      <w:proofErr w:type="spellStart"/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Transgranicznych</w:t>
      </w:r>
      <w:proofErr w:type="spellEnd"/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targów informacyjno-rekrutacyjnych”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Bolesławcu ( woj: dolnośląskie)w dniu 15.11.2016r. Uczestnikami targów będą przedstawiciele instytucji</w:t>
      </w:r>
      <w:r w:rsidR="00142CEC" w:rsidRPr="00142CEC">
        <w:rPr>
          <w:rFonts w:eastAsia="Times New Roman" w:cs="Tahoma"/>
          <w:color w:val="000000"/>
          <w:lang w:eastAsia="pl-PL"/>
        </w:rPr>
        <w:t xml:space="preserve"> 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polskich, czeskich i niemieckich oraz pracodawcy z Czech i Niemiec.</w:t>
      </w:r>
      <w:r w:rsidR="004E124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zobowiązany jest do zapewnienia usług cateringowych dla 150 osób. Zamawiający zastrzega możliwość zmniejszenia tej liczby osób maksymalnie o 30% . Zamawiane usługi cateringowe składają się z przerwy śniadaniowej w formie bufetu szwedzkiego i ciepłego lunchu w formie bufetu szwedzkiego.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zapewni personel i sprzęt do wykonania usługi. </w:t>
      </w:r>
    </w:p>
    <w:p w:rsidR="002651AB" w:rsidRPr="00B65E83" w:rsidRDefault="002651AB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II.5)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Główny kod CPV: 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55000000-0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  <w:r w:rsidRPr="00B65E8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B65E8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)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Wartość bez VAT: Waluta: </w:t>
      </w:r>
      <w:r w:rsidRPr="00B65E8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651AB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II.7) Czy przewiduje się udzielenie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zamówień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o których mowa w art. 67 ust. </w:t>
      </w:r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1 </w:t>
      </w:r>
      <w:proofErr w:type="spellStart"/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pkt</w:t>
      </w:r>
      <w:proofErr w:type="spellEnd"/>
      <w:r w:rsidR="002651AB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6 i 7 lub w art. 134 ust. </w:t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6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pkt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Pzp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="002651AB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65E83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data zakończenia: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15/11/2016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II.9) Informacje dodatkowe: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Termin wykonania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15 listopada 2016r.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III.1) WARUNKI UDZIAŁU W POSTĘPOWANIU </w:t>
      </w:r>
    </w:p>
    <w:p w:rsidR="002651AB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="002651AB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Określenie warunków: Zamawiający nie stawia szczegó</w:t>
      </w:r>
      <w:r w:rsidR="002651AB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łowych warunków w tym zakresie. </w:t>
      </w:r>
    </w:p>
    <w:p w:rsidR="002651AB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 </w:t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III.1.2) Sytuacja finansowa lub ekonomiczna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Określenie warunków: Zamawiający nie stawia szczegó</w:t>
      </w:r>
      <w:r w:rsidR="00B65E83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łowych warunków w tym zakresie.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 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III.1.3) Zdolność techniczna lub zawodowa </w:t>
      </w:r>
      <w:r w:rsidR="002651AB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Określenie warunków: Zamawiający nie stawia szczegó</w:t>
      </w:r>
      <w:r w:rsidR="002651AB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łowych warunków w tym zakresie.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wymaga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wykonawców wskazania w ofercie lub we wniosku o dopuszczenie do udziału w postępowaniu imion i nazwisk osób wykonujących czynności przy realizacji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wraz z informacją o kwalifikacjach zawodowych lub doświadczeniu tych osób: nie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III.2) PODSTAWY WYKLUCZENIA III.2.1) Podstawy wykluczenia określone w art. 24 ust. 1 ustawy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Pzp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Pzp</w:t>
      </w:r>
      <w:proofErr w:type="spellEnd"/>
      <w:r w:rsidR="004E124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tak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(podstawa wykluczenia określona w art. 24 ust. 5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pkt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4 ustawy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 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 Oświadczenie o niepodleganiu wykluczeniu oraz spełnianiu warunków udziału </w:t>
      </w:r>
      <w:r w:rsidR="004E124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postępowaniu </w:t>
      </w:r>
      <w:r w:rsidR="004E124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651AB" w:rsidRPr="00B65E83" w:rsidRDefault="002651AB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III.5.1) 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ZAKRESIE SPEŁNIANIA WARUNKÓW UDZIAŁU W POSTĘPOWANIU:</w:t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Oświadczenie o spełnieniu w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arunków udziału w postępowaniu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załącznik nr 3 do SIWZ.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III.5.2) W ZAKRESIE KRYTERIÓW SELEKCJI: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pkt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III.3) - III.6)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-formularz oferty- którego wzór stanowi załącznik nr 1 do SIWZ, 2)oświadczenia i dokumenty wymienione w pkt. 2 .2.5 SIWZ i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pkt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2651AB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 SIWZ, z zastrzeżeniem pkt.4.5 SIWZ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tj.</w:t>
      </w:r>
      <w:r w:rsidR="002651AB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kapitałowej, które jest składane w terminie 3 dni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zamieszczenia na stronie internetowej informacji, o której mowa w art. 86 ust. 5 ustawy PZP tj. informacji z otwarcia ofert. -wykaz należycie wykonanych usług- którego wzór stanowi załącznik nr 5 do SIWZ. Podlega ocenie zgodnie </w:t>
      </w:r>
      <w:r w:rsidR="004E124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 kryteriami oceny ofert pkt. 5 SIWZ. - dowody określające czy usługi wykazane w wykazie usług zostały wykonane należycie, przy czym dowodami tymi są referencje lub inne dokumenty wystawione przez podmiot na rzecz którego usługi były wykonywane, a jeśli z uzasadnionej przyczyny o obiektywnym charakterze wykonawca nie jest w stanie uzyskać tych dokumentów- oświadczenie wykonawcy - podlegają ocenie zgodnie z kryteriami oceny ofert pkt. 5 SIWZ. -wykaz produktów sezonowych, które zostaną użyte przy usłudze gastronomicznej – którego wzór stanowi załącznik nr 6 do SIWZ, podlega ocenie zgodnie </w:t>
      </w:r>
      <w:r w:rsidR="001250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 kryteriami oceny ofert pkt. 5 SIWZ. - dokument z którego wynika upoważnienie do reprezentowania Wykonawcy, jeśli ofertę podpisuje pełnomocnik- dokument pełnomocnictwa oraz dokument z którego wynika uprawnienie osoby udzielającej pełnomocnictwa, do dokonania takiej czynności. W przypadku Wykonawców wspólnie ubiegających się o udzielenie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pełnomocnictwo rodzajowe do reprezentowania ich </w:t>
      </w:r>
      <w:r w:rsidR="001250A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niniejszym postępowaniu i zawarcia umowy w sprawie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2651AB" w:rsidRPr="00B65E83" w:rsidRDefault="002651AB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IV.1)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OPIS 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 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 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lastRenderedPageBreak/>
        <w:t>IV.1.2) Zamawiający żąda wniesienia wadium: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2651AB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nie </w:t>
      </w:r>
      <w:r w:rsidR="002651AB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dodatkowe: nie dotyczy</w:t>
      </w:r>
    </w:p>
    <w:p w:rsidR="002651AB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IV.1.5.) Wymaga się złożenia oferty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wariantowej: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Dopuszcza się złożenie oferty wariantowej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Złożenie oferty wariantowej dopuszcza się tylko z jednoczesnym złożeniem oferty zasadniczej: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142CEC" w:rsidRPr="00B65E83" w:rsidRDefault="002651AB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Liczba wykonawców  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Przewidywana minimalna liczba wykonawców Maksymalna liczba wykonawców  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Kryteria selekcji wykonawców: 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IV.1.7) Informacje na temat umowy ramowej lub dynamicznego systemu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zakupów: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ramowa będzie zawarta: Czy przewiduje się ograniczenie liczby uczestników umowy ramowej: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Informacje dodatkowe: Zamówienie obejmuje ustanowienie dynamicznego systemu zakupów: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Informacje dodatkowe: W ramach umowy ramowej/dynamicznego systemu zakupów dopuszcza się złożenie ofert w formie katalogów elektronicznych: nie 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Przewiduje się pobranie ze złożonych katalogów elektronicznych informacji potrzebnych do sporządzenia ofert w ramach umowy ramowej/dynamicznego systemu zakupów: nie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IV.1.8) Aukcja elektroniczna Przewidziane jest przeprowadzenie aukcji elektronicznej </w:t>
      </w:r>
      <w:r w:rsidRPr="00B65E8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Należy podać, które informacje zostaną udostępnione wykonawcom w trakcie </w:t>
      </w:r>
      <w:r w:rsidR="00576AB4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aukcji elektronicznej oraz jaki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będzie termin ich udostępnienia: Informacje dotyczące przebiegu aukcji elektronicznej: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Jaki jest przewidziany sposób postępowania w toku aukcji elektronicznej </w:t>
      </w:r>
      <w:r w:rsidR="00576AB4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 jakie będą warunki, na jakich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wykonawcy będą mogli licytować (minimalne wysokości postąpień): Informacje dotyczące wykorzystywanego sprzętu elektronicznego, rozwiązań i specyfikacji technicznych w zakresie połączeń: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730"/>
      </w:tblGrid>
      <w:tr w:rsidR="00142CEC" w:rsidRPr="00B65E83" w:rsidTr="00142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EC" w:rsidRPr="00B65E83" w:rsidRDefault="00142CEC" w:rsidP="002651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E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42CEC" w:rsidRPr="00B65E83" w:rsidRDefault="00142CEC" w:rsidP="002651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E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trwania etapu</w:t>
            </w:r>
          </w:p>
        </w:tc>
      </w:tr>
      <w:tr w:rsidR="00142CEC" w:rsidRPr="00B65E83" w:rsidTr="00142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EC" w:rsidRPr="00B65E83" w:rsidRDefault="00142CEC" w:rsidP="002651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42CEC" w:rsidRPr="00B65E83" w:rsidRDefault="00142CEC" w:rsidP="002651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76AB4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wykonawcy, którzy nie złożyli nowych postąpień, zostaną zakwalifikowani do następnego etapu: nie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Warunki zamknięcia aukcji elektronicznej: </w:t>
      </w:r>
    </w:p>
    <w:p w:rsidR="00576AB4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IV.2) KRYTERIA OCENY OFERT </w:t>
      </w:r>
    </w:p>
    <w:p w:rsidR="00576AB4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IV.2.1) Kryteria oceny ofert: </w:t>
      </w:r>
    </w:p>
    <w:p w:rsidR="00142CEC" w:rsidRPr="00B65E83" w:rsidRDefault="00142CEC" w:rsidP="002651AB">
      <w:pPr>
        <w:shd w:val="clear" w:color="auto" w:fill="FFFFFF" w:themeFill="background1"/>
        <w:spacing w:after="0" w:line="28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3"/>
        <w:gridCol w:w="953"/>
      </w:tblGrid>
      <w:tr w:rsidR="00142CEC" w:rsidRPr="00B65E83" w:rsidTr="00142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EC" w:rsidRPr="00B65E83" w:rsidRDefault="00142CEC" w:rsidP="002651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E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42CEC" w:rsidRPr="00B65E83" w:rsidRDefault="00142CEC" w:rsidP="002651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E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Znaczenie</w:t>
            </w:r>
          </w:p>
        </w:tc>
      </w:tr>
      <w:tr w:rsidR="00142CEC" w:rsidRPr="00B65E83" w:rsidTr="00142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EC" w:rsidRPr="00B65E83" w:rsidRDefault="00142CEC" w:rsidP="002651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E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42CEC" w:rsidRPr="00B65E83" w:rsidRDefault="00142CEC" w:rsidP="002651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E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</w:p>
        </w:tc>
      </w:tr>
      <w:tr w:rsidR="00142CEC" w:rsidRPr="00B65E83" w:rsidTr="00142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EC" w:rsidRPr="00B65E83" w:rsidRDefault="00142CEC" w:rsidP="002651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E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Udział produktów sezonowych w usłudze cateringowej</w:t>
            </w:r>
          </w:p>
        </w:tc>
        <w:tc>
          <w:tcPr>
            <w:tcW w:w="0" w:type="auto"/>
            <w:vAlign w:val="center"/>
            <w:hideMark/>
          </w:tcPr>
          <w:p w:rsidR="00142CEC" w:rsidRPr="00B65E83" w:rsidRDefault="00142CEC" w:rsidP="002651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E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</w:p>
        </w:tc>
      </w:tr>
      <w:tr w:rsidR="00142CEC" w:rsidRPr="00B65E83" w:rsidTr="00142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EC" w:rsidRPr="00B65E83" w:rsidRDefault="00576AB4" w:rsidP="002651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E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Doś</w:t>
            </w:r>
            <w:r w:rsidR="00142CEC" w:rsidRPr="00B65E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wiadczenie wykonawcy</w:t>
            </w:r>
          </w:p>
        </w:tc>
        <w:tc>
          <w:tcPr>
            <w:tcW w:w="0" w:type="auto"/>
            <w:vAlign w:val="center"/>
            <w:hideMark/>
          </w:tcPr>
          <w:p w:rsidR="00142CEC" w:rsidRPr="00B65E83" w:rsidRDefault="00142CEC" w:rsidP="002651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E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</w:p>
        </w:tc>
      </w:tr>
    </w:tbl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42CEC">
        <w:rPr>
          <w:rFonts w:eastAsia="Times New Roman" w:cs="Tahoma"/>
          <w:color w:val="00000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Pzp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(przetarg nieograniczony)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tak 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</w:p>
    <w:p w:rsid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IV.3.1) Informacje na temat negocjacji z ogłoszeniem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Minimalne wymagania, które muszą spełniać wszystkie oferty: 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Przewidziane jest zastrzeżenie prawa do udzielenia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podstawie ofert wstępnych bez przeprowadzenia negocjacji nie 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Przewidziany jest podział negocjacji na etapy w celu ograniczenia liczby ofert: nie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informacje na temat etapów negocjacji (w tym liczbę etapów): Informacje dodatkowe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IV.3.2) Informacje na temat dialogu konkurencyjnego</w:t>
      </w:r>
      <w:r w:rsidR="00576AB4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 potrzeb i wymagań zamawiającego lub informacja o sposobie uzyskania tego opisu: 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Informacja o wysokości nagród dla wykonawców, którzy podczas dialogu konkurencyjnego przedstawili rozwiązania stanowiące podstawę do składania ofert, jeżeli zamawiający przewiduje nagrody: </w:t>
      </w:r>
      <w:r w:rsidR="00576AB4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Wstępny harmonogram postępowania: </w:t>
      </w:r>
      <w:r w:rsidR="00576AB4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Podział dialogu na etapy w celu ograniczenia liczby rozwiązań: nie </w:t>
      </w:r>
      <w:r w:rsidR="00576AB4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Należy podać informacje na temat etapów dialogu: Informacje dodatkowe: 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IV.3.3) Informacje na temat partnerstwa innowacyjnego</w:t>
      </w:r>
      <w:r w:rsidR="00576AB4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Elementy opisu przedmiotu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definiujące minimalne wymagania, którym muszą odpowiadać wszystkie oferty: Podział negocjacji na etapy w celu ograniczeniu liczby ofert podlegających negocjacjom poprzez zastosowanie kryteriów oceny ofert wskazanych w specyfikacji istotnych warunków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nie </w:t>
      </w:r>
      <w:r w:rsidR="00576AB4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dodatkowe: </w:t>
      </w:r>
    </w:p>
    <w:p w:rsidR="00142CEC" w:rsidRPr="00B65E83" w:rsidRDefault="00576AB4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142CEC"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IV.4) Licytacja elektroniczna 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Adres strony internetowej, na której będzie prowadzona licytacja elektroniczna: Adres strony internetowej, na której jest dostępny opis przedmiotu </w:t>
      </w:r>
      <w:proofErr w:type="spellStart"/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licytacji elektronicznej: Wymagania dotyczące rejestracji i identyfikacji wykonawców w licytacji elektronicznej, w tym wymagania techniczne urządzeń informatycznych: Sposób postępowania w toku licytacji elektronicznej, w tym określenie minimalnych wysokości postąpień: Informacje o liczbie etapów licytacji elektronicznej i czasie ich trwania: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142CEC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730"/>
      </w:tblGrid>
      <w:tr w:rsidR="00142CEC" w:rsidRPr="00B65E83" w:rsidTr="00142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EC" w:rsidRPr="00B65E83" w:rsidRDefault="00142CEC" w:rsidP="00B65E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E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42CEC" w:rsidRPr="00B65E83" w:rsidRDefault="00142CEC" w:rsidP="00B65E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5E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trwania etapu</w:t>
            </w:r>
          </w:p>
        </w:tc>
      </w:tr>
      <w:tr w:rsidR="00142CEC" w:rsidRPr="00B65E83" w:rsidTr="00142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EC" w:rsidRPr="00B65E83" w:rsidRDefault="00142CEC" w:rsidP="00B65E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42CEC" w:rsidRPr="00B65E83" w:rsidRDefault="00142CEC" w:rsidP="00B65E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Wykonawcy, którzy nie złożyli nowych postąpień, zostaną zakwalifikowani do następnego etapu: nie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otwarcia licytacji elektronicznej: 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i warunki zamknięcia licytacji elektronicznej: 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publicznego, albo ogólne warunki umowy, albo wzór umowy: Wymagania dotyczące zabezpieczenia należytego wykonania umowy: </w:t>
      </w:r>
      <w:r w:rsidR="00576AB4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nie dotyczy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dodatkowe: 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IV.5) ZMIANA UMOWY</w:t>
      </w:r>
      <w:r w:rsidR="00576AB4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IV.6) INFORMACJE ADMINISTRACYJNE 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B65E8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dotyczy): 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Środki służące ochronie informacji o charakterze poufnym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Data: 02/11/2016, godzina: 10:00, Skrócenie terminu składania wniosków, ze względu na pilną potrzebę udzielenia 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(przetarg nieograniczony, przetarg ograniczony, negocjacje z ogłoszeniem):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Wskazać powody: </w:t>
      </w:r>
    </w:p>
    <w:p w:rsidR="00576AB4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Język lub języki, w jakich mogą być sporządzane oferty lub wnio</w:t>
      </w:r>
      <w:r w:rsidR="00576AB4"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ski o dopuszczenie do udziału w 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postępowaniu  język polski</w:t>
      </w:r>
    </w:p>
    <w:p w:rsidR="00142CEC" w:rsidRPr="00B65E83" w:rsidRDefault="00142CEC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IV.6.3) Termin związania ofertą: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okres w dniach: 30 (</w:t>
      </w:r>
      <w:proofErr w:type="spellStart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</w:t>
      </w:r>
      <w:proofErr w:type="spellEnd"/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ostatecznego terminu składania ofert)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w przypadku nieprzyznania środków pochodzących z budżetu Unii Europejskiej oraz niepodlegających zwrotowi środków z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pomocy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IV.6.5) Przewiduje się unieważnienie postępowania o udzielenie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jeżeli środki służące sfinansowaniu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zamówień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na badania naukowe lub prace rozwojowe, które zamawiający zamierzał przeznaczyć na sfinansowanie całości lub części </w:t>
      </w:r>
      <w:proofErr w:type="spellStart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, nie zostały mu przyznane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B65E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65E8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IV.6.6) Informacje dodatkowe:</w:t>
      </w:r>
    </w:p>
    <w:p w:rsidR="00142CEC" w:rsidRPr="00B65E83" w:rsidRDefault="00142CEC" w:rsidP="00B65E83">
      <w:pPr>
        <w:shd w:val="clear" w:color="auto" w:fill="FFFFFF" w:themeFill="background1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95475F" w:rsidRPr="00B65E83" w:rsidRDefault="0095475F" w:rsidP="00B65E83">
      <w:pPr>
        <w:pStyle w:val="Nagwek7"/>
        <w:shd w:val="clear" w:color="auto" w:fill="FFFFFF" w:themeFill="background1"/>
        <w:spacing w:line="240" w:lineRule="auto"/>
        <w:jc w:val="both"/>
        <w:rPr>
          <w:rFonts w:ascii="Tahoma" w:hAnsi="Tahoma" w:cs="Tahoma"/>
          <w:i w:val="0"/>
          <w:sz w:val="20"/>
          <w:szCs w:val="20"/>
        </w:rPr>
      </w:pPr>
    </w:p>
    <w:sectPr w:rsidR="0095475F" w:rsidRPr="00B65E83" w:rsidSect="00AC023E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60" w:rsidRDefault="00767760" w:rsidP="00FE69F7">
      <w:pPr>
        <w:spacing w:after="0" w:line="240" w:lineRule="auto"/>
      </w:pPr>
      <w:r>
        <w:separator/>
      </w:r>
    </w:p>
  </w:endnote>
  <w:endnote w:type="continuationSeparator" w:id="0">
    <w:p w:rsidR="00767760" w:rsidRDefault="0076776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B" w:rsidRDefault="00604BD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1102">
      <w:rPr>
        <w:noProof/>
      </w:rPr>
      <w:t>5</w:t>
    </w:r>
    <w:r>
      <w:fldChar w:fldCharType="end"/>
    </w:r>
  </w:p>
  <w:p w:rsidR="002651AB" w:rsidRDefault="002651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B" w:rsidRDefault="002651AB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51AB" w:rsidRPr="00EE63C2" w:rsidRDefault="002651AB">
    <w:pPr>
      <w:pStyle w:val="Stopka"/>
      <w:rPr>
        <w:rFonts w:ascii="Arial" w:hAnsi="Arial" w:cs="Arial"/>
        <w:sz w:val="12"/>
        <w:szCs w:val="12"/>
      </w:rPr>
    </w:pPr>
  </w:p>
  <w:p w:rsidR="002651AB" w:rsidRPr="00FE69F7" w:rsidRDefault="002651AB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2651AB" w:rsidRPr="004E1249" w:rsidTr="00D13360">
      <w:trPr>
        <w:trHeight w:val="500"/>
      </w:trPr>
      <w:tc>
        <w:tcPr>
          <w:tcW w:w="4865" w:type="dxa"/>
          <w:shd w:val="clear" w:color="auto" w:fill="auto"/>
        </w:tcPr>
        <w:p w:rsidR="002651AB" w:rsidRPr="00F2698E" w:rsidRDefault="002651AB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651AB" w:rsidRDefault="002651A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651AB" w:rsidRPr="00F2698E" w:rsidRDefault="002651A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651AB" w:rsidRPr="00A21C81" w:rsidRDefault="002651A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2651AB" w:rsidRPr="00A21C81" w:rsidRDefault="002651A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2651AB" w:rsidRPr="00381CE0" w:rsidRDefault="002651A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1CE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2651AB" w:rsidRPr="00381CE0" w:rsidRDefault="002651A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1CE0">
      <w:rPr>
        <w:noProof/>
        <w:lang w:val="en-US" w:eastAsia="pl-PL"/>
      </w:rPr>
      <w:t xml:space="preserve">          </w:t>
    </w:r>
    <w:r w:rsidRPr="00381CE0">
      <w:rPr>
        <w:noProof/>
        <w:lang w:val="en-US" w:eastAsia="pl-PL"/>
      </w:rPr>
      <w:tab/>
      <w:t xml:space="preserve">          </w:t>
    </w:r>
  </w:p>
  <w:p w:rsidR="002651AB" w:rsidRPr="00381CE0" w:rsidRDefault="002651A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60" w:rsidRDefault="00767760" w:rsidP="00FE69F7">
      <w:pPr>
        <w:spacing w:after="0" w:line="240" w:lineRule="auto"/>
      </w:pPr>
      <w:r>
        <w:separator/>
      </w:r>
    </w:p>
  </w:footnote>
  <w:footnote w:type="continuationSeparator" w:id="0">
    <w:p w:rsidR="00767760" w:rsidRDefault="0076776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B" w:rsidRDefault="002651AB">
    <w:pPr>
      <w:pStyle w:val="Nagwek"/>
    </w:pPr>
  </w:p>
  <w:p w:rsidR="002651AB" w:rsidRDefault="002651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38D"/>
    <w:multiLevelType w:val="multilevel"/>
    <w:tmpl w:val="5784F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24DEE"/>
    <w:multiLevelType w:val="hybridMultilevel"/>
    <w:tmpl w:val="B782A7D4"/>
    <w:lvl w:ilvl="0" w:tplc="AE36C52C">
      <w:start w:val="4"/>
      <w:numFmt w:val="decimal"/>
      <w:lvlText w:val="%1."/>
      <w:lvlJc w:val="left"/>
      <w:pPr>
        <w:ind w:left="928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D414F"/>
    <w:multiLevelType w:val="hybridMultilevel"/>
    <w:tmpl w:val="2536D1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0C36806"/>
    <w:multiLevelType w:val="hybridMultilevel"/>
    <w:tmpl w:val="5FE06ED4"/>
    <w:lvl w:ilvl="0" w:tplc="B3A6847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873BE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F90965"/>
    <w:multiLevelType w:val="hybridMultilevel"/>
    <w:tmpl w:val="79342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340D4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1232BC"/>
    <w:multiLevelType w:val="hybridMultilevel"/>
    <w:tmpl w:val="DBF6F2B0"/>
    <w:lvl w:ilvl="0" w:tplc="33CEC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B52AF"/>
    <w:multiLevelType w:val="hybridMultilevel"/>
    <w:tmpl w:val="8280DA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8"/>
  </w:num>
  <w:num w:numId="24">
    <w:abstractNumId w:val="28"/>
  </w:num>
  <w:num w:numId="25">
    <w:abstractNumId w:val="20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8"/>
  </w:num>
  <w:num w:numId="31">
    <w:abstractNumId w:val="31"/>
  </w:num>
  <w:num w:numId="32">
    <w:abstractNumId w:val="7"/>
  </w:num>
  <w:num w:numId="33">
    <w:abstractNumId w:val="0"/>
  </w:num>
  <w:num w:numId="34">
    <w:abstractNumId w:val="5"/>
  </w:num>
  <w:num w:numId="35">
    <w:abstractNumId w:val="2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BC4298"/>
    <w:rsid w:val="0001688C"/>
    <w:rsid w:val="00041028"/>
    <w:rsid w:val="00042C3A"/>
    <w:rsid w:val="000441CF"/>
    <w:rsid w:val="00047592"/>
    <w:rsid w:val="00047799"/>
    <w:rsid w:val="0006610D"/>
    <w:rsid w:val="00067B9F"/>
    <w:rsid w:val="000748F4"/>
    <w:rsid w:val="00095644"/>
    <w:rsid w:val="00095C9D"/>
    <w:rsid w:val="000963C6"/>
    <w:rsid w:val="000A5914"/>
    <w:rsid w:val="000A713D"/>
    <w:rsid w:val="000B12DB"/>
    <w:rsid w:val="000C3A39"/>
    <w:rsid w:val="000D13C3"/>
    <w:rsid w:val="000D1D26"/>
    <w:rsid w:val="000D50C0"/>
    <w:rsid w:val="00106BC4"/>
    <w:rsid w:val="001105BA"/>
    <w:rsid w:val="00110DDB"/>
    <w:rsid w:val="00114105"/>
    <w:rsid w:val="00125072"/>
    <w:rsid w:val="001250A5"/>
    <w:rsid w:val="00132A0B"/>
    <w:rsid w:val="00142CEC"/>
    <w:rsid w:val="001436F7"/>
    <w:rsid w:val="00143E09"/>
    <w:rsid w:val="00161F8C"/>
    <w:rsid w:val="001640A3"/>
    <w:rsid w:val="00170777"/>
    <w:rsid w:val="001757CF"/>
    <w:rsid w:val="00186F20"/>
    <w:rsid w:val="0019561A"/>
    <w:rsid w:val="001B1461"/>
    <w:rsid w:val="001B274D"/>
    <w:rsid w:val="001B5FDA"/>
    <w:rsid w:val="001C6299"/>
    <w:rsid w:val="001C7480"/>
    <w:rsid w:val="001E2B22"/>
    <w:rsid w:val="001E7359"/>
    <w:rsid w:val="001F1543"/>
    <w:rsid w:val="001F2527"/>
    <w:rsid w:val="00234F67"/>
    <w:rsid w:val="00237A06"/>
    <w:rsid w:val="00253424"/>
    <w:rsid w:val="002545AD"/>
    <w:rsid w:val="00264FFA"/>
    <w:rsid w:val="002651AB"/>
    <w:rsid w:val="00281A65"/>
    <w:rsid w:val="002862BB"/>
    <w:rsid w:val="00291573"/>
    <w:rsid w:val="002924E6"/>
    <w:rsid w:val="002A2A2B"/>
    <w:rsid w:val="002A53F2"/>
    <w:rsid w:val="002B35C7"/>
    <w:rsid w:val="002D45F5"/>
    <w:rsid w:val="002D658F"/>
    <w:rsid w:val="002D6EAA"/>
    <w:rsid w:val="002F19D8"/>
    <w:rsid w:val="002F2000"/>
    <w:rsid w:val="003142DE"/>
    <w:rsid w:val="003258EC"/>
    <w:rsid w:val="00343ED0"/>
    <w:rsid w:val="003656AE"/>
    <w:rsid w:val="00365F1D"/>
    <w:rsid w:val="00377055"/>
    <w:rsid w:val="003773F1"/>
    <w:rsid w:val="00381CE0"/>
    <w:rsid w:val="00387235"/>
    <w:rsid w:val="0039493B"/>
    <w:rsid w:val="003A2440"/>
    <w:rsid w:val="003A5FD2"/>
    <w:rsid w:val="003C00E7"/>
    <w:rsid w:val="003C18DE"/>
    <w:rsid w:val="003C7733"/>
    <w:rsid w:val="003C7955"/>
    <w:rsid w:val="003D1B98"/>
    <w:rsid w:val="003E1E91"/>
    <w:rsid w:val="003E262C"/>
    <w:rsid w:val="003F184B"/>
    <w:rsid w:val="004230A1"/>
    <w:rsid w:val="00434EA7"/>
    <w:rsid w:val="00442444"/>
    <w:rsid w:val="00454627"/>
    <w:rsid w:val="00456393"/>
    <w:rsid w:val="0047104B"/>
    <w:rsid w:val="0047501D"/>
    <w:rsid w:val="004803D9"/>
    <w:rsid w:val="004854B7"/>
    <w:rsid w:val="0049011E"/>
    <w:rsid w:val="004A0E4F"/>
    <w:rsid w:val="004A6E93"/>
    <w:rsid w:val="004B3080"/>
    <w:rsid w:val="004C5589"/>
    <w:rsid w:val="004E1249"/>
    <w:rsid w:val="004E407E"/>
    <w:rsid w:val="004F1D05"/>
    <w:rsid w:val="005039E9"/>
    <w:rsid w:val="005114F7"/>
    <w:rsid w:val="005217A0"/>
    <w:rsid w:val="00522DEF"/>
    <w:rsid w:val="00523415"/>
    <w:rsid w:val="00524690"/>
    <w:rsid w:val="00527715"/>
    <w:rsid w:val="00552BA1"/>
    <w:rsid w:val="005545BC"/>
    <w:rsid w:val="00555AB3"/>
    <w:rsid w:val="0055623F"/>
    <w:rsid w:val="00560108"/>
    <w:rsid w:val="00575045"/>
    <w:rsid w:val="00576AB4"/>
    <w:rsid w:val="00596E88"/>
    <w:rsid w:val="005A2E8F"/>
    <w:rsid w:val="005B1CC9"/>
    <w:rsid w:val="005B3BDB"/>
    <w:rsid w:val="005C1245"/>
    <w:rsid w:val="005C2DEF"/>
    <w:rsid w:val="005C411F"/>
    <w:rsid w:val="005D634D"/>
    <w:rsid w:val="00602E4D"/>
    <w:rsid w:val="00604835"/>
    <w:rsid w:val="00604BDE"/>
    <w:rsid w:val="00611CA0"/>
    <w:rsid w:val="006159E6"/>
    <w:rsid w:val="00624E79"/>
    <w:rsid w:val="00625302"/>
    <w:rsid w:val="0063341D"/>
    <w:rsid w:val="00634B67"/>
    <w:rsid w:val="006365D0"/>
    <w:rsid w:val="0065727B"/>
    <w:rsid w:val="00665713"/>
    <w:rsid w:val="00675A86"/>
    <w:rsid w:val="00693980"/>
    <w:rsid w:val="00693DAB"/>
    <w:rsid w:val="006B376C"/>
    <w:rsid w:val="006C2C6C"/>
    <w:rsid w:val="006C33AE"/>
    <w:rsid w:val="006C5C01"/>
    <w:rsid w:val="006C7AE6"/>
    <w:rsid w:val="006D599E"/>
    <w:rsid w:val="006E14E1"/>
    <w:rsid w:val="006E309E"/>
    <w:rsid w:val="006F4D9C"/>
    <w:rsid w:val="006F7073"/>
    <w:rsid w:val="00707289"/>
    <w:rsid w:val="007132DF"/>
    <w:rsid w:val="00713FC6"/>
    <w:rsid w:val="0072197F"/>
    <w:rsid w:val="00722090"/>
    <w:rsid w:val="00723353"/>
    <w:rsid w:val="00734E08"/>
    <w:rsid w:val="00741693"/>
    <w:rsid w:val="00742ADC"/>
    <w:rsid w:val="00752F52"/>
    <w:rsid w:val="00760FDC"/>
    <w:rsid w:val="00767760"/>
    <w:rsid w:val="00775A61"/>
    <w:rsid w:val="00785514"/>
    <w:rsid w:val="007A3748"/>
    <w:rsid w:val="007B21B1"/>
    <w:rsid w:val="007B34BA"/>
    <w:rsid w:val="007B742E"/>
    <w:rsid w:val="007C7FB1"/>
    <w:rsid w:val="007D7AC7"/>
    <w:rsid w:val="007E307A"/>
    <w:rsid w:val="007E71C9"/>
    <w:rsid w:val="007F6912"/>
    <w:rsid w:val="00833506"/>
    <w:rsid w:val="00840232"/>
    <w:rsid w:val="00842AC9"/>
    <w:rsid w:val="008441C0"/>
    <w:rsid w:val="0084448A"/>
    <w:rsid w:val="0087291F"/>
    <w:rsid w:val="00884330"/>
    <w:rsid w:val="008855CA"/>
    <w:rsid w:val="00887A87"/>
    <w:rsid w:val="008952C7"/>
    <w:rsid w:val="008A1A42"/>
    <w:rsid w:val="008A4682"/>
    <w:rsid w:val="008A4BC2"/>
    <w:rsid w:val="008B1100"/>
    <w:rsid w:val="008B45A3"/>
    <w:rsid w:val="008D45C3"/>
    <w:rsid w:val="008E0A9B"/>
    <w:rsid w:val="008E329B"/>
    <w:rsid w:val="008E7A3A"/>
    <w:rsid w:val="008F3D44"/>
    <w:rsid w:val="008F3FDE"/>
    <w:rsid w:val="00903C37"/>
    <w:rsid w:val="00906BAF"/>
    <w:rsid w:val="00911B9A"/>
    <w:rsid w:val="009154F3"/>
    <w:rsid w:val="00921102"/>
    <w:rsid w:val="00950CC1"/>
    <w:rsid w:val="00952E04"/>
    <w:rsid w:val="0095475F"/>
    <w:rsid w:val="0096280A"/>
    <w:rsid w:val="0096483D"/>
    <w:rsid w:val="00970402"/>
    <w:rsid w:val="00986968"/>
    <w:rsid w:val="00993C21"/>
    <w:rsid w:val="009A681D"/>
    <w:rsid w:val="009C4C30"/>
    <w:rsid w:val="009D5545"/>
    <w:rsid w:val="009E1C6E"/>
    <w:rsid w:val="009F2E4C"/>
    <w:rsid w:val="00A01D69"/>
    <w:rsid w:val="00A151E7"/>
    <w:rsid w:val="00A2491A"/>
    <w:rsid w:val="00A34196"/>
    <w:rsid w:val="00A42675"/>
    <w:rsid w:val="00A431FE"/>
    <w:rsid w:val="00A45939"/>
    <w:rsid w:val="00A5474C"/>
    <w:rsid w:val="00A5768C"/>
    <w:rsid w:val="00A7610D"/>
    <w:rsid w:val="00A812D7"/>
    <w:rsid w:val="00AA70E7"/>
    <w:rsid w:val="00AB388F"/>
    <w:rsid w:val="00AC023E"/>
    <w:rsid w:val="00AC12F4"/>
    <w:rsid w:val="00AC2B6D"/>
    <w:rsid w:val="00AC7617"/>
    <w:rsid w:val="00AD1560"/>
    <w:rsid w:val="00AE174E"/>
    <w:rsid w:val="00AF3967"/>
    <w:rsid w:val="00AF3D2F"/>
    <w:rsid w:val="00B055D0"/>
    <w:rsid w:val="00B058B9"/>
    <w:rsid w:val="00B12AAD"/>
    <w:rsid w:val="00B27E97"/>
    <w:rsid w:val="00B364B8"/>
    <w:rsid w:val="00B42DA8"/>
    <w:rsid w:val="00B46C6D"/>
    <w:rsid w:val="00B4712B"/>
    <w:rsid w:val="00B50B22"/>
    <w:rsid w:val="00B537F8"/>
    <w:rsid w:val="00B6268B"/>
    <w:rsid w:val="00B64254"/>
    <w:rsid w:val="00B65E83"/>
    <w:rsid w:val="00B70022"/>
    <w:rsid w:val="00B74699"/>
    <w:rsid w:val="00B87675"/>
    <w:rsid w:val="00BA333F"/>
    <w:rsid w:val="00BA4811"/>
    <w:rsid w:val="00BA6F47"/>
    <w:rsid w:val="00BC4298"/>
    <w:rsid w:val="00BD5279"/>
    <w:rsid w:val="00BD5ABB"/>
    <w:rsid w:val="00BF10FE"/>
    <w:rsid w:val="00C013F8"/>
    <w:rsid w:val="00C03BAA"/>
    <w:rsid w:val="00C05EB8"/>
    <w:rsid w:val="00C16109"/>
    <w:rsid w:val="00C42B3F"/>
    <w:rsid w:val="00C53DB9"/>
    <w:rsid w:val="00C56203"/>
    <w:rsid w:val="00C9150D"/>
    <w:rsid w:val="00CA164D"/>
    <w:rsid w:val="00CA1AAB"/>
    <w:rsid w:val="00CA5FDB"/>
    <w:rsid w:val="00CB096D"/>
    <w:rsid w:val="00CB1B12"/>
    <w:rsid w:val="00CC5C5B"/>
    <w:rsid w:val="00CC7A81"/>
    <w:rsid w:val="00CD01BB"/>
    <w:rsid w:val="00CD10CA"/>
    <w:rsid w:val="00CE5DE0"/>
    <w:rsid w:val="00CF0C1F"/>
    <w:rsid w:val="00CF349E"/>
    <w:rsid w:val="00CF6169"/>
    <w:rsid w:val="00D01F27"/>
    <w:rsid w:val="00D0275D"/>
    <w:rsid w:val="00D03A58"/>
    <w:rsid w:val="00D04571"/>
    <w:rsid w:val="00D0472B"/>
    <w:rsid w:val="00D10D02"/>
    <w:rsid w:val="00D13360"/>
    <w:rsid w:val="00D14CEC"/>
    <w:rsid w:val="00D22A2B"/>
    <w:rsid w:val="00D27EB6"/>
    <w:rsid w:val="00D319B4"/>
    <w:rsid w:val="00D36616"/>
    <w:rsid w:val="00D501E9"/>
    <w:rsid w:val="00D56C8E"/>
    <w:rsid w:val="00D7338E"/>
    <w:rsid w:val="00D76120"/>
    <w:rsid w:val="00D87CCA"/>
    <w:rsid w:val="00D93B42"/>
    <w:rsid w:val="00D94CC1"/>
    <w:rsid w:val="00DA3DD2"/>
    <w:rsid w:val="00DA5ECF"/>
    <w:rsid w:val="00DB047B"/>
    <w:rsid w:val="00DB288A"/>
    <w:rsid w:val="00DB2C30"/>
    <w:rsid w:val="00DC3C62"/>
    <w:rsid w:val="00DC6505"/>
    <w:rsid w:val="00DD1B1B"/>
    <w:rsid w:val="00DD2CDD"/>
    <w:rsid w:val="00DD6B2F"/>
    <w:rsid w:val="00DF17C7"/>
    <w:rsid w:val="00DF19CE"/>
    <w:rsid w:val="00E12C3A"/>
    <w:rsid w:val="00E2588A"/>
    <w:rsid w:val="00E346EE"/>
    <w:rsid w:val="00E4540A"/>
    <w:rsid w:val="00E52BA1"/>
    <w:rsid w:val="00E56EBD"/>
    <w:rsid w:val="00E63EF8"/>
    <w:rsid w:val="00E66B58"/>
    <w:rsid w:val="00E705DE"/>
    <w:rsid w:val="00E711C3"/>
    <w:rsid w:val="00E836A4"/>
    <w:rsid w:val="00E9222E"/>
    <w:rsid w:val="00E9394D"/>
    <w:rsid w:val="00EA35DD"/>
    <w:rsid w:val="00EC235E"/>
    <w:rsid w:val="00ED1F82"/>
    <w:rsid w:val="00EE2F44"/>
    <w:rsid w:val="00EE457F"/>
    <w:rsid w:val="00EE54BD"/>
    <w:rsid w:val="00EE63C2"/>
    <w:rsid w:val="00EE6C1D"/>
    <w:rsid w:val="00EF4749"/>
    <w:rsid w:val="00F03B99"/>
    <w:rsid w:val="00F124E8"/>
    <w:rsid w:val="00F21E1F"/>
    <w:rsid w:val="00F2698E"/>
    <w:rsid w:val="00F33752"/>
    <w:rsid w:val="00F35BEA"/>
    <w:rsid w:val="00F37A10"/>
    <w:rsid w:val="00F556EE"/>
    <w:rsid w:val="00F57FA5"/>
    <w:rsid w:val="00F67E35"/>
    <w:rsid w:val="00F70782"/>
    <w:rsid w:val="00F70935"/>
    <w:rsid w:val="00F71DE6"/>
    <w:rsid w:val="00F73C80"/>
    <w:rsid w:val="00F74218"/>
    <w:rsid w:val="00F76ACE"/>
    <w:rsid w:val="00F91846"/>
    <w:rsid w:val="00F96CED"/>
    <w:rsid w:val="00FB7B4D"/>
    <w:rsid w:val="00FC10B5"/>
    <w:rsid w:val="00FC2344"/>
    <w:rsid w:val="00FC5A3A"/>
    <w:rsid w:val="00FC6432"/>
    <w:rsid w:val="00FE08D3"/>
    <w:rsid w:val="00FE26F5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37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5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537F8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37F8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B537F8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7F8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B537F8"/>
    <w:pPr>
      <w:spacing w:after="0" w:line="240" w:lineRule="auto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37F8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B537F8"/>
    <w:pPr>
      <w:spacing w:after="0" w:line="240" w:lineRule="auto"/>
      <w:ind w:left="1985" w:hanging="1134"/>
      <w:jc w:val="both"/>
    </w:pPr>
    <w:rPr>
      <w:rFonts w:ascii="Times New Roman" w:eastAsia="MS Mincho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37F8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537F8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53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rsid w:val="00B537F8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B537F8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B53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37F8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537F8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nhideWhenUsed/>
    <w:rsid w:val="00B537F8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37F8"/>
    <w:rPr>
      <w:rFonts w:ascii="Times New Roman" w:eastAsia="MS Mincho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042C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2C3A"/>
    <w:rPr>
      <w:rFonts w:ascii="Verdana" w:eastAsia="MS Mincho" w:hAnsi="Verdana"/>
      <w:b/>
      <w:bCs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6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6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62C"/>
    <w:rPr>
      <w:vertAlign w:val="superscript"/>
    </w:rPr>
  </w:style>
  <w:style w:type="paragraph" w:customStyle="1" w:styleId="Default">
    <w:name w:val="Default"/>
    <w:rsid w:val="008335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42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ajdel\Moje%20dokumenty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0EAC9-10E4-4557-96A3-C4E991AB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10</TotalTime>
  <Pages>1</Pages>
  <Words>2479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6</cp:revision>
  <cp:lastPrinted>2016-10-21T08:17:00Z</cp:lastPrinted>
  <dcterms:created xsi:type="dcterms:W3CDTF">2016-10-21T08:23:00Z</dcterms:created>
  <dcterms:modified xsi:type="dcterms:W3CDTF">2016-10-21T09:57:00Z</dcterms:modified>
</cp:coreProperties>
</file>