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3" w:rsidRPr="00E13C35" w:rsidRDefault="00600083" w:rsidP="00600083">
      <w:pPr>
        <w:widowControl w:val="0"/>
        <w:autoSpaceDE w:val="0"/>
        <w:ind w:left="6095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 21 października</w:t>
      </w:r>
      <w:r w:rsidRPr="00E13C35">
        <w:rPr>
          <w:rFonts w:ascii="Tahoma" w:hAnsi="Tahoma" w:cs="Tahoma"/>
          <w:color w:val="000000"/>
        </w:rPr>
        <w:t xml:space="preserve"> 2015 r.</w:t>
      </w:r>
    </w:p>
    <w:p w:rsidR="00B23FE5" w:rsidRDefault="00B23FE5" w:rsidP="00B23FE5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 xml:space="preserve">. </w:t>
      </w:r>
      <w:r w:rsidR="00600083">
        <w:rPr>
          <w:rFonts w:ascii="Tahoma" w:hAnsi="Tahoma" w:cs="Tahoma"/>
          <w:color w:val="000000"/>
        </w:rPr>
        <w:t>22</w:t>
      </w:r>
      <w:r>
        <w:rPr>
          <w:rFonts w:ascii="Tahoma" w:hAnsi="Tahoma" w:cs="Tahoma"/>
          <w:color w:val="000000"/>
        </w:rPr>
        <w:t>/2015</w:t>
      </w:r>
    </w:p>
    <w:p w:rsidR="00B23FE5" w:rsidRDefault="00B23FE5" w:rsidP="00B23FE5">
      <w:pPr>
        <w:rPr>
          <w:rFonts w:ascii="Tahoma" w:hAnsi="Tahoma" w:cs="Tahoma"/>
        </w:rPr>
      </w:pPr>
      <w:r>
        <w:rPr>
          <w:rFonts w:ascii="Tahoma" w:hAnsi="Tahoma" w:cs="Tahoma"/>
        </w:rPr>
        <w:t>DOZ/JS/Z.P.</w:t>
      </w:r>
      <w:r w:rsidR="00600083">
        <w:rPr>
          <w:rFonts w:ascii="Tahoma" w:hAnsi="Tahoma" w:cs="Tahoma"/>
        </w:rPr>
        <w:t>22</w:t>
      </w:r>
      <w:r>
        <w:rPr>
          <w:rFonts w:ascii="Tahoma" w:hAnsi="Tahoma" w:cs="Tahoma"/>
        </w:rPr>
        <w:t>/2540/2/2015</w:t>
      </w:r>
    </w:p>
    <w:p w:rsidR="00B23FE5" w:rsidRDefault="00B23FE5" w:rsidP="00B23FE5">
      <w:pPr>
        <w:jc w:val="center"/>
        <w:rPr>
          <w:rFonts w:ascii="Tahoma" w:hAnsi="Tahoma" w:cs="Tahoma"/>
          <w:color w:val="000000"/>
        </w:rPr>
      </w:pPr>
    </w:p>
    <w:p w:rsidR="00311F53" w:rsidRDefault="00311F53" w:rsidP="00311F5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WYJAŚNIENIE  nr.</w:t>
      </w:r>
      <w:r w:rsidR="00600083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  <w:t xml:space="preserve">DO ZAM.PUB. NR </w:t>
      </w:r>
      <w:r w:rsidR="00600083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>/2015</w:t>
      </w:r>
    </w:p>
    <w:p w:rsidR="00600083" w:rsidRPr="00E13C35" w:rsidRDefault="00600083" w:rsidP="00600083">
      <w:pPr>
        <w:widowControl w:val="0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600083" w:rsidRPr="00E13C35" w:rsidRDefault="00600083" w:rsidP="00600083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600083" w:rsidRDefault="00600083" w:rsidP="00600083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600083" w:rsidRPr="00EA7B66" w:rsidRDefault="00600083" w:rsidP="00600083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EA7B66">
        <w:rPr>
          <w:rFonts w:ascii="Tahoma" w:hAnsi="Tahoma" w:cs="Tahoma"/>
          <w:b/>
          <w:bCs/>
          <w:color w:val="000000"/>
        </w:rPr>
        <w:t>Przetarg nieograniczony na usługę przeprowadzenia analizy wyników badania satysfakcji klienta powiatowych urzędów pracy województwa dolnośląskiego.</w:t>
      </w:r>
      <w:r w:rsidRPr="00EA7B66">
        <w:rPr>
          <w:rFonts w:ascii="Tahoma" w:hAnsi="Tahoma" w:cs="Tahoma"/>
          <w:color w:val="000000"/>
        </w:rPr>
        <w:br/>
      </w:r>
    </w:p>
    <w:p w:rsidR="00EF2BAB" w:rsidRDefault="00B23FE5" w:rsidP="00B23FE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1E4DB6" w:rsidRDefault="001E4DB6" w:rsidP="00B23FE5">
      <w:pPr>
        <w:shd w:val="clear" w:color="auto" w:fill="FFFFFF"/>
        <w:ind w:left="225" w:hanging="225"/>
        <w:rPr>
          <w:rFonts w:ascii="Tahoma" w:hAnsi="Tahoma" w:cs="Tahoma"/>
          <w:b/>
        </w:rPr>
      </w:pPr>
      <w:r w:rsidRPr="001E2353">
        <w:rPr>
          <w:rFonts w:ascii="Tahoma" w:hAnsi="Tahoma" w:cs="Tahoma"/>
          <w:bCs/>
          <w:color w:val="000000"/>
        </w:rPr>
        <w:t>(CPV):</w:t>
      </w:r>
      <w:r w:rsidRPr="001E2353">
        <w:rPr>
          <w:rFonts w:ascii="Tahoma" w:hAnsi="Tahoma" w:cs="Tahoma"/>
          <w:color w:val="000000"/>
        </w:rPr>
        <w:t> </w:t>
      </w:r>
      <w:r w:rsidR="00600083" w:rsidRPr="00EA7B66">
        <w:rPr>
          <w:rFonts w:ascii="Tahoma" w:hAnsi="Tahoma" w:cs="Tahoma"/>
          <w:color w:val="000000"/>
        </w:rPr>
        <w:t>79.30.00.00-7.</w:t>
      </w:r>
    </w:p>
    <w:p w:rsidR="001E2353" w:rsidRPr="00F7316D" w:rsidRDefault="001E2353" w:rsidP="001E4DB6">
      <w:pPr>
        <w:rPr>
          <w:rFonts w:ascii="Tahoma" w:hAnsi="Tahoma" w:cs="Tahoma"/>
          <w:b/>
        </w:rPr>
      </w:pPr>
    </w:p>
    <w:p w:rsidR="001E4DB6" w:rsidRPr="00F7316D" w:rsidRDefault="001E4DB6" w:rsidP="001E4DB6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1, 2</w:t>
      </w:r>
      <w:r w:rsidR="00B23FE5">
        <w:rPr>
          <w:rFonts w:ascii="Tahoma" w:hAnsi="Tahoma" w:cs="Tahoma"/>
        </w:rPr>
        <w:t xml:space="preserve"> </w:t>
      </w:r>
      <w:r w:rsidRPr="00F7316D">
        <w:rPr>
          <w:rFonts w:ascii="Tahoma" w:hAnsi="Tahoma" w:cs="Tahoma"/>
        </w:rPr>
        <w:t>ustawy z dnia 29 stycznia 200</w:t>
      </w:r>
      <w:r>
        <w:rPr>
          <w:rFonts w:ascii="Tahoma" w:hAnsi="Tahoma" w:cs="Tahoma"/>
        </w:rPr>
        <w:t xml:space="preserve">4r. Prawo zamówień publicznych </w:t>
      </w:r>
      <w:r w:rsidRPr="00F7316D">
        <w:rPr>
          <w:rFonts w:ascii="Tahoma" w:hAnsi="Tahoma" w:cs="Tahoma"/>
        </w:rPr>
        <w:t>(tj. Dz. U. z 2013 r., poz. 907 z późniejszymi zmianami) Zamawiający wyjaśnia</w:t>
      </w:r>
      <w:r>
        <w:rPr>
          <w:rFonts w:ascii="Tahoma" w:hAnsi="Tahoma" w:cs="Tahoma"/>
        </w:rPr>
        <w:t xml:space="preserve"> </w:t>
      </w:r>
      <w:r w:rsidRPr="00F7316D">
        <w:rPr>
          <w:rFonts w:ascii="Tahoma" w:hAnsi="Tahoma" w:cs="Tahoma"/>
        </w:rPr>
        <w:t>treść  Specyfikacji Istotnych Warunków Zamówienia</w:t>
      </w:r>
      <w:r>
        <w:rPr>
          <w:rFonts w:ascii="Tahoma" w:hAnsi="Tahoma" w:cs="Tahoma"/>
        </w:rPr>
        <w:t xml:space="preserve"> do zamówienia publicznego nr </w:t>
      </w:r>
      <w:r w:rsidR="00600083">
        <w:rPr>
          <w:rFonts w:ascii="Tahoma" w:hAnsi="Tahoma" w:cs="Tahoma"/>
        </w:rPr>
        <w:t>22</w:t>
      </w:r>
      <w:r>
        <w:rPr>
          <w:rFonts w:ascii="Tahoma" w:hAnsi="Tahoma" w:cs="Tahoma"/>
        </w:rPr>
        <w:t>/2015</w:t>
      </w:r>
      <w:r w:rsidRPr="00F7316D">
        <w:rPr>
          <w:rFonts w:ascii="Tahoma" w:hAnsi="Tahoma" w:cs="Tahoma"/>
        </w:rPr>
        <w:t xml:space="preserve"> prowadzonego w trybie przetargu nieograniczonego.</w:t>
      </w:r>
    </w:p>
    <w:p w:rsidR="001E4DB6" w:rsidRPr="0036509D" w:rsidRDefault="001E4DB6" w:rsidP="00EF2BAB">
      <w:pPr>
        <w:shd w:val="clear" w:color="auto" w:fill="FFFFFF"/>
        <w:ind w:left="225"/>
        <w:jc w:val="center"/>
        <w:rPr>
          <w:rFonts w:ascii="Tahoma" w:hAnsi="Tahoma" w:cs="Tahoma"/>
          <w:color w:val="000000" w:themeColor="text1"/>
        </w:rPr>
      </w:pPr>
    </w:p>
    <w:p w:rsidR="001E4DB6" w:rsidRPr="0036509D" w:rsidRDefault="001E4DB6" w:rsidP="00B23FE5">
      <w:pPr>
        <w:pStyle w:val="Zwykyteks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6509D">
        <w:rPr>
          <w:rFonts w:ascii="Tahoma" w:hAnsi="Tahoma" w:cs="Tahoma"/>
          <w:b/>
          <w:color w:val="000000" w:themeColor="text1"/>
          <w:sz w:val="20"/>
          <w:szCs w:val="20"/>
        </w:rPr>
        <w:t>Pytanie nr.1:</w:t>
      </w:r>
    </w:p>
    <w:p w:rsidR="00600083" w:rsidRPr="0036509D" w:rsidRDefault="00600083" w:rsidP="00600083">
      <w:pPr>
        <w:jc w:val="both"/>
        <w:rPr>
          <w:rFonts w:ascii="Tahoma" w:hAnsi="Tahoma" w:cs="Tahoma"/>
        </w:rPr>
      </w:pPr>
      <w:r w:rsidRPr="0036509D">
        <w:rPr>
          <w:rFonts w:ascii="Tahoma" w:hAnsi="Tahoma" w:cs="Tahoma"/>
        </w:rPr>
        <w:t>Proszę o udzielenie odpowiedzi na pytania do zapisów SIWZ:</w:t>
      </w:r>
    </w:p>
    <w:p w:rsidR="00600083" w:rsidRPr="0036509D" w:rsidRDefault="00600083" w:rsidP="00600083">
      <w:pPr>
        <w:jc w:val="both"/>
        <w:rPr>
          <w:rFonts w:ascii="Tahoma" w:hAnsi="Tahoma" w:cs="Tahoma"/>
        </w:rPr>
      </w:pPr>
      <w:r w:rsidRPr="0036509D">
        <w:rPr>
          <w:rFonts w:ascii="Tahoma" w:hAnsi="Tahoma" w:cs="Tahoma"/>
        </w:rPr>
        <w:t>- Ad. II.5.5): jaki ma być zakres korekty językowej - czy wymagane jest podzlecenie prac korektorskich wykwalifikowanym korektorom, czy wystarczająca jest korekta przeprowadzona przez Wykonawcę.</w:t>
      </w:r>
    </w:p>
    <w:p w:rsidR="005258B4" w:rsidRPr="0036509D" w:rsidRDefault="005258B4" w:rsidP="00B23FE5">
      <w:pPr>
        <w:shd w:val="clear" w:color="auto" w:fill="FFFFFF"/>
        <w:jc w:val="both"/>
        <w:rPr>
          <w:rFonts w:ascii="Tahoma" w:hAnsi="Tahoma" w:cs="Tahoma"/>
          <w:b/>
          <w:color w:val="000000" w:themeColor="text1"/>
        </w:rPr>
      </w:pPr>
    </w:p>
    <w:p w:rsidR="00B23FE5" w:rsidRPr="0036509D" w:rsidRDefault="00B23FE5" w:rsidP="00B23FE5">
      <w:pPr>
        <w:shd w:val="clear" w:color="auto" w:fill="FFFFFF"/>
        <w:jc w:val="both"/>
        <w:rPr>
          <w:rFonts w:ascii="Tahoma" w:hAnsi="Tahoma" w:cs="Tahoma"/>
          <w:b/>
          <w:color w:val="000000" w:themeColor="text1"/>
        </w:rPr>
      </w:pPr>
      <w:r w:rsidRPr="0036509D">
        <w:rPr>
          <w:rFonts w:ascii="Tahoma" w:hAnsi="Tahoma" w:cs="Tahoma"/>
          <w:b/>
          <w:color w:val="000000" w:themeColor="text1"/>
        </w:rPr>
        <w:t>Odpowiedź nr.</w:t>
      </w:r>
      <w:r w:rsidR="00600083" w:rsidRPr="0036509D">
        <w:rPr>
          <w:rFonts w:ascii="Tahoma" w:hAnsi="Tahoma" w:cs="Tahoma"/>
          <w:b/>
          <w:color w:val="000000" w:themeColor="text1"/>
        </w:rPr>
        <w:t>1</w:t>
      </w:r>
      <w:r w:rsidRPr="0036509D">
        <w:rPr>
          <w:rFonts w:ascii="Tahoma" w:hAnsi="Tahoma" w:cs="Tahoma"/>
          <w:b/>
          <w:color w:val="000000" w:themeColor="text1"/>
        </w:rPr>
        <w:t>:</w:t>
      </w:r>
    </w:p>
    <w:p w:rsidR="00600083" w:rsidRPr="0036509D" w:rsidRDefault="00600083" w:rsidP="00600083">
      <w:pPr>
        <w:pStyle w:val="Zwykyteks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6509D">
        <w:rPr>
          <w:rStyle w:val="Uwydatnienie"/>
          <w:rFonts w:ascii="Tahoma" w:hAnsi="Tahoma" w:cs="Tahoma"/>
          <w:i w:val="0"/>
          <w:color w:val="000000"/>
          <w:sz w:val="20"/>
          <w:szCs w:val="20"/>
        </w:rPr>
        <w:t xml:space="preserve">Zamawiający informuje, że </w:t>
      </w:r>
      <w:r w:rsidRPr="0036509D">
        <w:rPr>
          <w:rFonts w:ascii="Tahoma" w:eastAsia="Times New Roman" w:hAnsi="Tahoma" w:cs="Tahoma"/>
          <w:sz w:val="20"/>
          <w:szCs w:val="20"/>
        </w:rPr>
        <w:t>wystarczającą będzie korekta przeprowadzona przez Wykonawcę.</w:t>
      </w:r>
      <w:r w:rsidRPr="0036509D">
        <w:rPr>
          <w:rFonts w:ascii="Tahoma" w:eastAsia="Times New Roman" w:hAnsi="Tahoma" w:cs="Tahoma"/>
          <w:sz w:val="20"/>
          <w:szCs w:val="20"/>
        </w:rPr>
        <w:br/>
      </w:r>
    </w:p>
    <w:p w:rsidR="00600083" w:rsidRPr="0036509D" w:rsidRDefault="00600083" w:rsidP="00600083">
      <w:pPr>
        <w:pStyle w:val="Zwykyteks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6509D">
        <w:rPr>
          <w:rFonts w:ascii="Tahoma" w:hAnsi="Tahoma" w:cs="Tahoma"/>
          <w:b/>
          <w:color w:val="000000" w:themeColor="text1"/>
          <w:sz w:val="20"/>
          <w:szCs w:val="20"/>
        </w:rPr>
        <w:t>Pytanie nr.2:</w:t>
      </w:r>
    </w:p>
    <w:p w:rsidR="00600083" w:rsidRPr="00600083" w:rsidRDefault="00600083" w:rsidP="00600083">
      <w:pPr>
        <w:shd w:val="clear" w:color="auto" w:fill="FFFFFF"/>
        <w:jc w:val="both"/>
        <w:rPr>
          <w:rFonts w:ascii="Tahoma" w:hAnsi="Tahoma" w:cs="Tahoma"/>
          <w:b/>
          <w:color w:val="000000" w:themeColor="text1"/>
        </w:rPr>
      </w:pPr>
      <w:r w:rsidRPr="00600083">
        <w:rPr>
          <w:rFonts w:ascii="Tahoma" w:hAnsi="Tahoma" w:cs="Tahoma"/>
        </w:rPr>
        <w:t>Mając na uwadze kryterium 2 - czas realizacji zamówienia, czy Zamawiający deklaruje podpisanie umowy nie później niż do 3.11.2015 r. co dawałoby Wykonawcy zrealizowanie zlecenia w terminie 17 dni kalendarzowych</w:t>
      </w:r>
    </w:p>
    <w:p w:rsidR="00600083" w:rsidRPr="00311F53" w:rsidRDefault="00600083" w:rsidP="00600083">
      <w:pPr>
        <w:shd w:val="clear" w:color="auto" w:fill="FFFFFF"/>
        <w:jc w:val="both"/>
        <w:rPr>
          <w:rFonts w:ascii="Tahoma" w:hAnsi="Tahoma" w:cs="Tahoma"/>
          <w:b/>
          <w:color w:val="000000" w:themeColor="text1"/>
        </w:rPr>
      </w:pPr>
      <w:r w:rsidRPr="00311F53">
        <w:rPr>
          <w:rFonts w:ascii="Tahoma" w:hAnsi="Tahoma" w:cs="Tahoma"/>
          <w:b/>
          <w:color w:val="000000" w:themeColor="text1"/>
        </w:rPr>
        <w:t>Odpowiedź nr.</w:t>
      </w:r>
      <w:r>
        <w:rPr>
          <w:rFonts w:ascii="Tahoma" w:hAnsi="Tahoma" w:cs="Tahoma"/>
          <w:b/>
          <w:color w:val="000000" w:themeColor="text1"/>
        </w:rPr>
        <w:t>2</w:t>
      </w:r>
      <w:r w:rsidRPr="00311F53">
        <w:rPr>
          <w:rFonts w:ascii="Tahoma" w:hAnsi="Tahoma" w:cs="Tahoma"/>
          <w:b/>
          <w:color w:val="000000" w:themeColor="text1"/>
        </w:rPr>
        <w:t>:</w:t>
      </w:r>
    </w:p>
    <w:p w:rsidR="00311F53" w:rsidRPr="00703593" w:rsidRDefault="00600083" w:rsidP="00744C93">
      <w:pPr>
        <w:jc w:val="both"/>
        <w:rPr>
          <w:rStyle w:val="Uwydatnienie"/>
          <w:rFonts w:ascii="Tahoma" w:hAnsi="Tahoma" w:cs="Tahoma"/>
          <w:i w:val="0"/>
          <w:strike/>
          <w:color w:val="000000"/>
        </w:rPr>
      </w:pPr>
      <w:r w:rsidRPr="0036509D">
        <w:rPr>
          <w:rFonts w:ascii="Tahoma" w:hAnsi="Tahoma" w:cs="Tahoma"/>
        </w:rPr>
        <w:t>Zamawiający informuje, że data podpisania umowy zależna jest od przebiegu postępowania</w:t>
      </w:r>
      <w:r w:rsidR="000921DA" w:rsidRPr="0036509D">
        <w:rPr>
          <w:rFonts w:ascii="Tahoma" w:hAnsi="Tahoma" w:cs="Tahoma"/>
        </w:rPr>
        <w:t xml:space="preserve"> </w:t>
      </w:r>
      <w:r w:rsidR="00703593" w:rsidRPr="0036509D">
        <w:rPr>
          <w:rFonts w:ascii="Tahoma" w:hAnsi="Tahoma" w:cs="Tahoma"/>
        </w:rPr>
        <w:t xml:space="preserve">( </w:t>
      </w:r>
      <w:r w:rsidR="000921DA" w:rsidRPr="0036509D">
        <w:rPr>
          <w:rFonts w:ascii="Tahoma" w:hAnsi="Tahoma" w:cs="Tahoma"/>
        </w:rPr>
        <w:t>w tym szczególnie dotyczy to pytań wykonawców do SIWZ czy też wyniku postępowania</w:t>
      </w:r>
      <w:r w:rsidR="00703593" w:rsidRPr="0036509D">
        <w:rPr>
          <w:rFonts w:ascii="Tahoma" w:hAnsi="Tahoma" w:cs="Tahoma"/>
        </w:rPr>
        <w:t xml:space="preserve"> </w:t>
      </w:r>
      <w:r w:rsidR="000921DA" w:rsidRPr="0036509D">
        <w:rPr>
          <w:rFonts w:ascii="Tahoma" w:hAnsi="Tahoma" w:cs="Tahoma"/>
        </w:rPr>
        <w:t>czy będą oferty odrzucone</w:t>
      </w:r>
      <w:r w:rsidR="00703593" w:rsidRPr="0036509D">
        <w:rPr>
          <w:rFonts w:ascii="Tahoma" w:hAnsi="Tahoma" w:cs="Tahoma"/>
        </w:rPr>
        <w:t xml:space="preserve"> lub Wykonawcy wykluczeni) </w:t>
      </w:r>
      <w:r w:rsidR="000921DA" w:rsidRPr="0036509D">
        <w:rPr>
          <w:rFonts w:ascii="Tahoma" w:hAnsi="Tahoma" w:cs="Tahoma"/>
        </w:rPr>
        <w:t>oraz  ewentualnych środków ochrony prawnej</w:t>
      </w:r>
      <w:r w:rsidR="00703593" w:rsidRPr="0036509D">
        <w:rPr>
          <w:rFonts w:ascii="Tahoma" w:hAnsi="Tahoma" w:cs="Tahoma"/>
        </w:rPr>
        <w:t>,</w:t>
      </w:r>
      <w:r w:rsidR="000921DA" w:rsidRPr="0036509D">
        <w:rPr>
          <w:rFonts w:ascii="Tahoma" w:hAnsi="Tahoma" w:cs="Tahoma"/>
        </w:rPr>
        <w:t xml:space="preserve"> </w:t>
      </w:r>
      <w:r w:rsidR="006C2876" w:rsidRPr="0036509D">
        <w:rPr>
          <w:rFonts w:ascii="Tahoma" w:hAnsi="Tahoma" w:cs="Tahoma"/>
        </w:rPr>
        <w:t xml:space="preserve">ponieważ, związane jest to </w:t>
      </w:r>
      <w:r w:rsidR="0036509D">
        <w:rPr>
          <w:rFonts w:ascii="Tahoma" w:hAnsi="Tahoma" w:cs="Tahoma"/>
        </w:rPr>
        <w:br/>
      </w:r>
      <w:r w:rsidR="006C2876" w:rsidRPr="0036509D">
        <w:rPr>
          <w:rFonts w:ascii="Tahoma" w:hAnsi="Tahoma" w:cs="Tahoma"/>
        </w:rPr>
        <w:t>z</w:t>
      </w:r>
      <w:r w:rsidRPr="0036509D">
        <w:rPr>
          <w:rFonts w:ascii="Tahoma" w:hAnsi="Tahoma" w:cs="Tahoma"/>
        </w:rPr>
        <w:t xml:space="preserve"> zachowani</w:t>
      </w:r>
      <w:r w:rsidR="000921DA" w:rsidRPr="0036509D">
        <w:rPr>
          <w:rFonts w:ascii="Tahoma" w:hAnsi="Tahoma" w:cs="Tahoma"/>
        </w:rPr>
        <w:t xml:space="preserve">em </w:t>
      </w:r>
      <w:r w:rsidRPr="0036509D">
        <w:rPr>
          <w:rFonts w:ascii="Tahoma" w:hAnsi="Tahoma" w:cs="Tahoma"/>
        </w:rPr>
        <w:t xml:space="preserve">terminów </w:t>
      </w:r>
      <w:r w:rsidR="000921DA" w:rsidRPr="0036509D">
        <w:rPr>
          <w:rFonts w:ascii="Tahoma" w:hAnsi="Tahoma" w:cs="Tahoma"/>
        </w:rPr>
        <w:t>określonych w ustawie</w:t>
      </w:r>
      <w:r w:rsidR="0036509D" w:rsidRPr="0036509D">
        <w:rPr>
          <w:rFonts w:ascii="Tahoma" w:hAnsi="Tahoma" w:cs="Tahoma"/>
        </w:rPr>
        <w:t xml:space="preserve">. </w:t>
      </w:r>
      <w:r w:rsidR="006C2876" w:rsidRPr="0036509D">
        <w:rPr>
          <w:rFonts w:ascii="Tahoma" w:hAnsi="Tahoma" w:cs="Tahoma"/>
        </w:rPr>
        <w:t>Biorąc powyższe pod uwagę</w:t>
      </w:r>
      <w:r w:rsidRPr="0036509D">
        <w:rPr>
          <w:rFonts w:ascii="Tahoma" w:hAnsi="Tahoma" w:cs="Tahoma"/>
        </w:rPr>
        <w:t xml:space="preserve"> Zamawiający nie jest w stanie zadeklarować, że </w:t>
      </w:r>
      <w:r w:rsidR="000921DA" w:rsidRPr="0036509D">
        <w:rPr>
          <w:rFonts w:ascii="Tahoma" w:hAnsi="Tahoma" w:cs="Tahoma"/>
        </w:rPr>
        <w:t>0</w:t>
      </w:r>
      <w:r w:rsidRPr="0036509D">
        <w:rPr>
          <w:rFonts w:ascii="Tahoma" w:hAnsi="Tahoma" w:cs="Tahoma"/>
        </w:rPr>
        <w:t xml:space="preserve">3 listopada 2015 r. będzie datą podpisania umowy, jednakże jest to data </w:t>
      </w:r>
      <w:r w:rsidR="006C2876" w:rsidRPr="0036509D">
        <w:rPr>
          <w:rFonts w:ascii="Tahoma" w:hAnsi="Tahoma" w:cs="Tahoma"/>
        </w:rPr>
        <w:t xml:space="preserve">przez Zamawiającego </w:t>
      </w:r>
      <w:r w:rsidRPr="0036509D">
        <w:rPr>
          <w:rFonts w:ascii="Tahoma" w:hAnsi="Tahoma" w:cs="Tahoma"/>
        </w:rPr>
        <w:t>przew</w:t>
      </w:r>
      <w:r w:rsidR="00703593" w:rsidRPr="0036509D">
        <w:rPr>
          <w:rFonts w:ascii="Tahoma" w:hAnsi="Tahoma" w:cs="Tahoma"/>
        </w:rPr>
        <w:t>idywana.</w:t>
      </w:r>
      <w:r w:rsidR="00703593">
        <w:rPr>
          <w:rFonts w:ascii="Tahoma" w:hAnsi="Tahoma" w:cs="Tahoma"/>
        </w:rPr>
        <w:t xml:space="preserve"> </w:t>
      </w:r>
      <w:r w:rsidR="006C2876">
        <w:rPr>
          <w:rFonts w:ascii="Tahoma" w:hAnsi="Tahoma" w:cs="Tahoma"/>
        </w:rPr>
        <w:t xml:space="preserve"> </w:t>
      </w:r>
    </w:p>
    <w:p w:rsidR="00600083" w:rsidRDefault="00600083" w:rsidP="001E4DB6">
      <w:pPr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600083" w:rsidRDefault="00600083" w:rsidP="001E4DB6">
      <w:pPr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1E4DB6" w:rsidRDefault="001E4DB6" w:rsidP="001E4DB6">
      <w:pPr>
        <w:jc w:val="both"/>
      </w:pPr>
      <w:r w:rsidRPr="00D1131B">
        <w:rPr>
          <w:rStyle w:val="Uwydatnienie"/>
          <w:rFonts w:ascii="Tahoma" w:hAnsi="Tahoma" w:cs="Tahoma"/>
          <w:i w:val="0"/>
          <w:color w:val="000000"/>
        </w:rPr>
        <w:t xml:space="preserve">Jednocześnie informuję, że wyjaśnienia </w:t>
      </w:r>
      <w:r w:rsidR="00703593" w:rsidRPr="0036509D">
        <w:rPr>
          <w:rStyle w:val="Uwydatnienie"/>
          <w:rFonts w:ascii="Tahoma" w:hAnsi="Tahoma" w:cs="Tahoma"/>
          <w:i w:val="0"/>
          <w:color w:val="000000"/>
        </w:rPr>
        <w:t>do</w:t>
      </w:r>
      <w:r w:rsidR="00703593">
        <w:rPr>
          <w:rStyle w:val="Uwydatnienie"/>
          <w:rFonts w:ascii="Tahoma" w:hAnsi="Tahoma" w:cs="Tahoma"/>
          <w:i w:val="0"/>
          <w:color w:val="000000"/>
        </w:rPr>
        <w:t xml:space="preserve"> </w:t>
      </w:r>
      <w:bookmarkStart w:id="0" w:name="_GoBack"/>
      <w:bookmarkEnd w:id="0"/>
      <w:r w:rsidRPr="00D1131B">
        <w:rPr>
          <w:rStyle w:val="Uwydatnienie"/>
          <w:rFonts w:ascii="Tahoma" w:hAnsi="Tahoma" w:cs="Tahoma"/>
          <w:i w:val="0"/>
          <w:color w:val="000000"/>
        </w:rPr>
        <w:t>SIWZ są wiążące dla wszystkich Wykonawców, a n</w:t>
      </w:r>
      <w:r w:rsidRPr="00D1131B">
        <w:rPr>
          <w:rFonts w:ascii="Tahoma" w:hAnsi="Tahoma" w:cs="Tahoma"/>
          <w:color w:val="000000"/>
        </w:rPr>
        <w:t>iniejszy</w:t>
      </w:r>
      <w:r>
        <w:rPr>
          <w:rFonts w:ascii="Tahoma" w:hAnsi="Tahoma" w:cs="Tahoma"/>
          <w:color w:val="000000"/>
        </w:rPr>
        <w:t xml:space="preserve"> dokument jest integralną częścią Specyfikacji Istotnych Warunków Zamówienia do zam. pub. nr </w:t>
      </w:r>
      <w:r w:rsidR="00600083">
        <w:rPr>
          <w:rFonts w:ascii="Tahoma" w:hAnsi="Tahoma" w:cs="Tahoma"/>
          <w:color w:val="000000"/>
        </w:rPr>
        <w:t>22</w:t>
      </w:r>
      <w:r>
        <w:rPr>
          <w:rFonts w:ascii="Tahoma" w:hAnsi="Tahoma" w:cs="Tahoma"/>
          <w:color w:val="000000"/>
        </w:rPr>
        <w:t xml:space="preserve">/2015. </w:t>
      </w:r>
    </w:p>
    <w:p w:rsidR="001E4DB6" w:rsidRPr="00073BA2" w:rsidRDefault="001E4DB6" w:rsidP="001E4DB6"/>
    <w:p w:rsidR="001E4DB6" w:rsidRPr="00EF2BAB" w:rsidRDefault="001E4DB6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sectPr w:rsidR="001E4DB6" w:rsidRPr="00EF2BAB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9D" w:rsidRDefault="0036509D">
      <w:r>
        <w:separator/>
      </w:r>
    </w:p>
  </w:endnote>
  <w:endnote w:type="continuationSeparator" w:id="0">
    <w:p w:rsidR="0036509D" w:rsidRDefault="0036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9D" w:rsidRDefault="0036509D">
      <w:r>
        <w:separator/>
      </w:r>
    </w:p>
  </w:footnote>
  <w:footnote w:type="continuationSeparator" w:id="0">
    <w:p w:rsidR="0036509D" w:rsidRDefault="00365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9D" w:rsidRPr="00D21DC5" w:rsidRDefault="0036509D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36509D" w:rsidRPr="00E80400" w:rsidRDefault="0036509D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36509D" w:rsidRPr="00596F48" w:rsidRDefault="0036509D" w:rsidP="001E2353">
    <w:pPr>
      <w:pStyle w:val="Nagwek3"/>
      <w:spacing w:after="60"/>
      <w:rPr>
        <w:bCs/>
        <w:sz w:val="20"/>
        <w:szCs w:val="16"/>
      </w:rPr>
    </w:pPr>
  </w:p>
  <w:p w:rsidR="0036509D" w:rsidRPr="00D21DC5" w:rsidRDefault="0036509D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36509D" w:rsidRPr="00D21DC5" w:rsidRDefault="0036509D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fax 71 39 74 202   e-mail: wroclaw.dwup@dwup.pl </w:t>
    </w:r>
  </w:p>
  <w:p w:rsidR="0036509D" w:rsidRPr="00D21DC5" w:rsidRDefault="0036509D" w:rsidP="00D21DC5">
    <w:pPr>
      <w:pStyle w:val="Nagwek8"/>
      <w:rPr>
        <w:sz w:val="14"/>
      </w:rPr>
    </w:pPr>
    <w:r w:rsidRPr="00530E12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0E4462"/>
    <w:multiLevelType w:val="multilevel"/>
    <w:tmpl w:val="6D4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95BB7"/>
    <w:multiLevelType w:val="multilevel"/>
    <w:tmpl w:val="86C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7">
    <w:nsid w:val="2CA15D81"/>
    <w:multiLevelType w:val="multilevel"/>
    <w:tmpl w:val="DB7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2373B"/>
    <w:multiLevelType w:val="multilevel"/>
    <w:tmpl w:val="20C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941F45"/>
    <w:multiLevelType w:val="multilevel"/>
    <w:tmpl w:val="99E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8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55A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1DA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1E2353"/>
    <w:rsid w:val="001E4DB6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1F53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509D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C2031"/>
    <w:rsid w:val="004D615F"/>
    <w:rsid w:val="004E1FCB"/>
    <w:rsid w:val="004F4473"/>
    <w:rsid w:val="00505B81"/>
    <w:rsid w:val="005132A9"/>
    <w:rsid w:val="00516FA6"/>
    <w:rsid w:val="005258B4"/>
    <w:rsid w:val="005266A8"/>
    <w:rsid w:val="00530E12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0083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2876"/>
    <w:rsid w:val="006C3CD3"/>
    <w:rsid w:val="006D0AE2"/>
    <w:rsid w:val="006E0E95"/>
    <w:rsid w:val="006E6ED3"/>
    <w:rsid w:val="006F2B64"/>
    <w:rsid w:val="006F455A"/>
    <w:rsid w:val="00703593"/>
    <w:rsid w:val="00704956"/>
    <w:rsid w:val="00710CFF"/>
    <w:rsid w:val="0073768D"/>
    <w:rsid w:val="00744C93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26A96"/>
    <w:rsid w:val="00833CF4"/>
    <w:rsid w:val="00835557"/>
    <w:rsid w:val="00840D8A"/>
    <w:rsid w:val="00842EC2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D30D3"/>
    <w:rsid w:val="008E7340"/>
    <w:rsid w:val="008F1113"/>
    <w:rsid w:val="00903E7E"/>
    <w:rsid w:val="0090735F"/>
    <w:rsid w:val="00913CC4"/>
    <w:rsid w:val="00921691"/>
    <w:rsid w:val="00925384"/>
    <w:rsid w:val="0092632E"/>
    <w:rsid w:val="00930F00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26AB4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23FE5"/>
    <w:rsid w:val="00B2535A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BE4FBF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2BAB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55A"/>
  </w:style>
  <w:style w:type="paragraph" w:styleId="Nagwek1">
    <w:name w:val="heading 1"/>
    <w:basedOn w:val="Normalny"/>
    <w:next w:val="Normalny"/>
    <w:qFormat/>
    <w:rsid w:val="006F45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F455A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F455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6F455A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F455A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F455A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F45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6F45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455A"/>
    <w:pPr>
      <w:jc w:val="both"/>
    </w:pPr>
    <w:rPr>
      <w:sz w:val="28"/>
    </w:rPr>
  </w:style>
  <w:style w:type="paragraph" w:styleId="Tekstpodstawowywcity">
    <w:name w:val="Body Text Indent"/>
    <w:basedOn w:val="Normalny"/>
    <w:rsid w:val="006F455A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6F455A"/>
    <w:rPr>
      <w:sz w:val="28"/>
    </w:rPr>
  </w:style>
  <w:style w:type="paragraph" w:styleId="Tekstpodstawowywcity2">
    <w:name w:val="Body Text Indent 2"/>
    <w:basedOn w:val="Normalny"/>
    <w:rsid w:val="006F455A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6F455A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F2BAB"/>
  </w:style>
  <w:style w:type="paragraph" w:customStyle="1" w:styleId="khtitle">
    <w:name w:val="kh_title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E4DB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B6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1E4DB6"/>
    <w:rPr>
      <w:i/>
      <w:iCs/>
    </w:rPr>
  </w:style>
  <w:style w:type="paragraph" w:customStyle="1" w:styleId="Default">
    <w:name w:val="Default"/>
    <w:rsid w:val="00311F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2031"/>
    <w:pPr>
      <w:ind w:left="708"/>
    </w:pPr>
    <w:rPr>
      <w:rFonts w:eastAsia="MS Mincho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C2031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611C-3E21-4F06-AD37-3CD471A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141</TotalTime>
  <Pages>1</Pages>
  <Words>256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10</cp:revision>
  <cp:lastPrinted>2015-10-21T08:24:00Z</cp:lastPrinted>
  <dcterms:created xsi:type="dcterms:W3CDTF">2015-05-05T06:44:00Z</dcterms:created>
  <dcterms:modified xsi:type="dcterms:W3CDTF">2015-10-21T08:32:00Z</dcterms:modified>
</cp:coreProperties>
</file>