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2" w:rsidRDefault="00414252" w:rsidP="007F27B9">
      <w:pPr>
        <w:spacing w:line="450" w:lineRule="atLeast"/>
        <w:jc w:val="center"/>
        <w:rPr>
          <w:b/>
          <w:bCs/>
          <w:sz w:val="27"/>
          <w:szCs w:val="27"/>
        </w:rPr>
      </w:pPr>
    </w:p>
    <w:p w:rsidR="004B1717" w:rsidRDefault="004B1717" w:rsidP="004B1717">
      <w:pPr>
        <w:spacing w:line="450" w:lineRule="atLeast"/>
        <w:ind w:left="1416"/>
        <w:rPr>
          <w:rFonts w:ascii="Tahoma" w:hAnsi="Tahoma" w:cs="Tahoma"/>
          <w:b/>
          <w:bCs/>
        </w:rPr>
      </w:pPr>
    </w:p>
    <w:p w:rsidR="00414252" w:rsidRPr="00216E78" w:rsidRDefault="004B1717" w:rsidP="004B1717">
      <w:pPr>
        <w:spacing w:line="450" w:lineRule="atLeast"/>
        <w:ind w:left="5664" w:firstLine="708"/>
        <w:rPr>
          <w:rFonts w:ascii="Tahoma" w:hAnsi="Tahoma" w:cs="Tahoma"/>
          <w:bCs/>
        </w:rPr>
      </w:pPr>
      <w:r w:rsidRPr="00216E78">
        <w:rPr>
          <w:rFonts w:ascii="Tahoma" w:hAnsi="Tahoma" w:cs="Tahoma"/>
          <w:bCs/>
        </w:rPr>
        <w:t>Wałbrzych, 17 grudnia</w:t>
      </w:r>
      <w:r w:rsidR="00414252" w:rsidRPr="00216E78">
        <w:rPr>
          <w:rFonts w:ascii="Tahoma" w:hAnsi="Tahoma" w:cs="Tahoma"/>
          <w:bCs/>
        </w:rPr>
        <w:t xml:space="preserve"> 2018 r.</w:t>
      </w:r>
    </w:p>
    <w:p w:rsidR="00414252" w:rsidRPr="00216E78" w:rsidRDefault="00414252" w:rsidP="007F27B9">
      <w:pPr>
        <w:spacing w:line="450" w:lineRule="atLeast"/>
        <w:jc w:val="center"/>
        <w:rPr>
          <w:rFonts w:ascii="Tahoma" w:hAnsi="Tahoma" w:cs="Tahoma"/>
          <w:bCs/>
        </w:rPr>
      </w:pPr>
    </w:p>
    <w:p w:rsidR="004B1717" w:rsidRPr="00216E78" w:rsidRDefault="004B1717" w:rsidP="004B1717">
      <w:pPr>
        <w:spacing w:line="450" w:lineRule="atLeast"/>
        <w:rPr>
          <w:rFonts w:ascii="Tahoma" w:hAnsi="Tahoma" w:cs="Tahoma"/>
          <w:bCs/>
        </w:rPr>
      </w:pPr>
      <w:r w:rsidRPr="00216E78">
        <w:rPr>
          <w:rFonts w:ascii="Tahoma" w:hAnsi="Tahoma" w:cs="Tahoma"/>
          <w:bCs/>
        </w:rPr>
        <w:t xml:space="preserve">DOZ/AKM/2540/27/ </w:t>
      </w:r>
      <w:r w:rsidR="00216E78" w:rsidRPr="00216E78">
        <w:rPr>
          <w:rFonts w:ascii="Tahoma" w:hAnsi="Tahoma" w:cs="Tahoma"/>
          <w:bCs/>
        </w:rPr>
        <w:t>6</w:t>
      </w:r>
      <w:r w:rsidR="00216E78">
        <w:rPr>
          <w:rFonts w:ascii="Tahoma" w:hAnsi="Tahoma" w:cs="Tahoma"/>
          <w:bCs/>
        </w:rPr>
        <w:t xml:space="preserve">/ </w:t>
      </w:r>
      <w:r w:rsidRPr="00216E78">
        <w:rPr>
          <w:rFonts w:ascii="Tahoma" w:hAnsi="Tahoma" w:cs="Tahoma"/>
          <w:bCs/>
        </w:rPr>
        <w:t xml:space="preserve">2018                                                                                                                                       </w:t>
      </w:r>
    </w:p>
    <w:p w:rsidR="00216E78" w:rsidRDefault="00216E78" w:rsidP="00216E78">
      <w:pPr>
        <w:spacing w:line="450" w:lineRule="atLeast"/>
        <w:jc w:val="center"/>
        <w:rPr>
          <w:rFonts w:ascii="Tahoma" w:hAnsi="Tahoma" w:cs="Tahoma"/>
          <w:bCs/>
        </w:rPr>
      </w:pPr>
    </w:p>
    <w:p w:rsidR="00216E78" w:rsidRPr="00216E78" w:rsidRDefault="00216E78" w:rsidP="00216E78">
      <w:pPr>
        <w:spacing w:line="450" w:lineRule="atLeast"/>
        <w:jc w:val="center"/>
        <w:rPr>
          <w:rFonts w:ascii="Tahoma" w:hAnsi="Tahoma" w:cs="Tahoma"/>
          <w:b/>
          <w:bCs/>
        </w:rPr>
      </w:pPr>
      <w:r w:rsidRPr="00216E78">
        <w:rPr>
          <w:rFonts w:ascii="Tahoma" w:hAnsi="Tahoma" w:cs="Tahoma"/>
          <w:b/>
          <w:bCs/>
        </w:rPr>
        <w:t>OGŁOSZENIE O UDZIELENIU ZAMÓWIENIA</w:t>
      </w:r>
    </w:p>
    <w:p w:rsidR="00CD1D80" w:rsidRDefault="00216E78" w:rsidP="00216E78">
      <w:pPr>
        <w:spacing w:line="450" w:lineRule="atLeast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Przetarg nieograniczony na sukcesywną dostawę paliwa oraz usługi</w:t>
      </w:r>
      <w:r w:rsidR="007F27B9" w:rsidRPr="00216E78">
        <w:rPr>
          <w:rFonts w:ascii="Tahoma" w:hAnsi="Tahoma" w:cs="Tahoma"/>
          <w:bCs/>
        </w:rPr>
        <w:t xml:space="preserve"> mycia służbowy</w:t>
      </w:r>
      <w:r w:rsidR="00414252" w:rsidRPr="00216E78">
        <w:rPr>
          <w:rFonts w:ascii="Tahoma" w:hAnsi="Tahoma" w:cs="Tahoma"/>
          <w:bCs/>
        </w:rPr>
        <w:t>c</w:t>
      </w:r>
      <w:r w:rsidR="007F27B9" w:rsidRPr="00216E78">
        <w:rPr>
          <w:rFonts w:ascii="Tahoma" w:hAnsi="Tahoma" w:cs="Tahoma"/>
          <w:bCs/>
        </w:rPr>
        <w:t>h samochodów osobowych</w:t>
      </w:r>
      <w:r>
        <w:rPr>
          <w:rFonts w:ascii="Tahoma" w:hAnsi="Tahoma" w:cs="Tahoma"/>
          <w:bCs/>
        </w:rPr>
        <w:t xml:space="preserve"> dla DWUP.</w:t>
      </w:r>
    </w:p>
    <w:p w:rsidR="0039357E" w:rsidRDefault="0039357E" w:rsidP="00216E78">
      <w:pPr>
        <w:spacing w:line="450" w:lineRule="atLeast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Zamieszczanie ogłoszenia: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9357E">
        <w:rPr>
          <w:rFonts w:ascii="Tahoma" w:hAnsi="Tahoma" w:cs="Tahoma"/>
          <w:color w:val="000000"/>
          <w:sz w:val="18"/>
          <w:szCs w:val="18"/>
        </w:rPr>
        <w:t>obowiązkowe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39357E">
        <w:rPr>
          <w:rFonts w:ascii="Tahoma" w:hAnsi="Tahoma" w:cs="Tahoma"/>
          <w:color w:val="000000"/>
          <w:sz w:val="18"/>
          <w:szCs w:val="18"/>
        </w:rPr>
        <w:t>zamówienia publicznego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Zamówienie dotyczy projektu lub programu współfinansowanego ze środków Unii Europejskiej </w:t>
      </w:r>
      <w:r w:rsidRPr="0039357E">
        <w:rPr>
          <w:rFonts w:ascii="Tahoma" w:hAnsi="Tahoma" w:cs="Tahoma"/>
          <w:color w:val="000000"/>
          <w:sz w:val="18"/>
          <w:szCs w:val="18"/>
        </w:rPr>
        <w:t>ta</w:t>
      </w:r>
      <w:r>
        <w:rPr>
          <w:rFonts w:ascii="Tahoma" w:hAnsi="Tahoma" w:cs="Tahoma"/>
          <w:color w:val="000000"/>
          <w:sz w:val="18"/>
          <w:szCs w:val="18"/>
        </w:rPr>
        <w:t>k </w:t>
      </w:r>
      <w:r>
        <w:rPr>
          <w:rFonts w:ascii="Tahoma" w:hAnsi="Tahoma" w:cs="Tahoma"/>
          <w:color w:val="000000"/>
          <w:sz w:val="18"/>
          <w:szCs w:val="18"/>
        </w:rPr>
        <w:br/>
        <w:t>Nazwa projektu lub programu </w:t>
      </w:r>
      <w:r w:rsidRPr="0039357E">
        <w:rPr>
          <w:rFonts w:ascii="Tahoma" w:hAnsi="Tahoma" w:cs="Tahoma"/>
          <w:color w:val="000000"/>
          <w:sz w:val="18"/>
          <w:szCs w:val="18"/>
        </w:rPr>
        <w:t>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2018r.</w:t>
      </w:r>
    </w:p>
    <w:p w:rsid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Zamówienie było przedmiotem ogłoszenia w Biuletynie Zamówień Publicznych: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tak 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color w:val="000000"/>
          <w:sz w:val="18"/>
          <w:szCs w:val="18"/>
        </w:rPr>
        <w:t>Numer ogłoszenia: 634826-N -2018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Ogłoszenie o zmianie ogłoszenia zostało zamieszczone w Biuletynie Zamówień Publicznych: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9357E">
        <w:rPr>
          <w:rFonts w:ascii="Tahoma" w:hAnsi="Tahoma" w:cs="Tahoma"/>
          <w:color w:val="000000"/>
          <w:sz w:val="18"/>
          <w:szCs w:val="18"/>
        </w:rPr>
        <w:t>nie</w:t>
      </w:r>
    </w:p>
    <w:p w:rsidR="0039357E" w:rsidRPr="0039357E" w:rsidRDefault="0039357E" w:rsidP="0039357E">
      <w:pPr>
        <w:rPr>
          <w:sz w:val="24"/>
          <w:szCs w:val="24"/>
        </w:rPr>
      </w:pPr>
    </w:p>
    <w:p w:rsidR="0039357E" w:rsidRPr="0039357E" w:rsidRDefault="0039357E" w:rsidP="0039357E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39357E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I. 1) NAZWA I ADRES: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color w:val="000000"/>
          <w:sz w:val="18"/>
          <w:szCs w:val="18"/>
        </w:rPr>
        <w:t>Dolnośląski Wojewódzki Urząd Pracy w Wałbrzychu, Krajowy numer identyfi</w:t>
      </w:r>
      <w:r>
        <w:rPr>
          <w:rFonts w:ascii="Tahoma" w:hAnsi="Tahoma" w:cs="Tahoma"/>
          <w:color w:val="000000"/>
          <w:sz w:val="18"/>
          <w:szCs w:val="18"/>
        </w:rPr>
        <w:t xml:space="preserve">kacyjny 89112930100000, ul. Ul. </w:t>
      </w:r>
      <w:r w:rsidRPr="0039357E">
        <w:rPr>
          <w:rFonts w:ascii="Tahoma" w:hAnsi="Tahoma" w:cs="Tahoma"/>
          <w:color w:val="000000"/>
          <w:sz w:val="18"/>
          <w:szCs w:val="18"/>
        </w:rPr>
        <w:t>Ogrodowa  5b, 58-306   Wałbrzych, woj. dolnośląskie, państwo Polska, tel. 74 88-66-500, e-mail ewa.zajdel@dwup.pl, faks 74 88-66-509. </w:t>
      </w:r>
      <w:r w:rsidRPr="0039357E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39357E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39357E">
        <w:rPr>
          <w:rFonts w:ascii="Tahoma" w:hAnsi="Tahoma" w:cs="Tahoma"/>
          <w:color w:val="000000"/>
          <w:sz w:val="18"/>
          <w:szCs w:val="18"/>
        </w:rPr>
        <w:t>): www .</w:t>
      </w:r>
      <w:proofErr w:type="spellStart"/>
      <w:r w:rsidRPr="0039357E">
        <w:rPr>
          <w:rFonts w:ascii="Tahoma" w:hAnsi="Tahoma" w:cs="Tahoma"/>
          <w:color w:val="000000"/>
          <w:sz w:val="18"/>
          <w:szCs w:val="18"/>
        </w:rPr>
        <w:t>dwup</w:t>
      </w:r>
      <w:proofErr w:type="spellEnd"/>
      <w:r w:rsidRPr="0039357E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Pr="0039357E">
        <w:rPr>
          <w:rFonts w:ascii="Tahoma" w:hAnsi="Tahoma" w:cs="Tahoma"/>
          <w:color w:val="000000"/>
          <w:sz w:val="18"/>
          <w:szCs w:val="18"/>
        </w:rPr>
        <w:t>pl</w:t>
      </w:r>
      <w:proofErr w:type="spellEnd"/>
      <w:r w:rsidRPr="0039357E">
        <w:rPr>
          <w:rFonts w:ascii="Tahoma" w:hAnsi="Tahoma" w:cs="Tahoma"/>
          <w:color w:val="000000"/>
          <w:sz w:val="18"/>
          <w:szCs w:val="18"/>
        </w:rPr>
        <w:t> 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I.2) RODZAJ ZAMAWIAJĄCEGO: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9357E">
        <w:rPr>
          <w:rFonts w:ascii="Tahoma" w:hAnsi="Tahoma" w:cs="Tahoma"/>
          <w:color w:val="000000"/>
          <w:sz w:val="18"/>
          <w:szCs w:val="18"/>
        </w:rPr>
        <w:t>Administracja samorządowa</w:t>
      </w:r>
    </w:p>
    <w:p w:rsidR="0039357E" w:rsidRPr="0039357E" w:rsidRDefault="0039357E" w:rsidP="0039357E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39357E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II.1) Nazwa nadana zamówieniu przez zamawiającego: 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9357E">
        <w:rPr>
          <w:rFonts w:ascii="Tahoma" w:hAnsi="Tahoma" w:cs="Tahoma"/>
          <w:color w:val="000000"/>
          <w:sz w:val="18"/>
          <w:szCs w:val="18"/>
        </w:rPr>
        <w:t>przetarg nieograniczony na sukcesywną dostawę paliwa i mycie samochodów służbowych dla DWUP.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Numer referencyjny</w:t>
      </w:r>
      <w:r w:rsidRPr="0039357E">
        <w:rPr>
          <w:rFonts w:ascii="Tahoma" w:hAnsi="Tahoma" w:cs="Tahoma"/>
          <w:i/>
          <w:iCs/>
          <w:color w:val="000000"/>
          <w:sz w:val="18"/>
          <w:szCs w:val="18"/>
        </w:rPr>
        <w:t>(jeżeli dotyczy):</w:t>
      </w:r>
      <w:r w:rsidRPr="0039357E">
        <w:rPr>
          <w:rFonts w:ascii="Tahoma" w:hAnsi="Tahoma" w:cs="Tahoma"/>
          <w:color w:val="000000"/>
          <w:sz w:val="18"/>
          <w:szCs w:val="18"/>
        </w:rPr>
        <w:t> 27/2018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II.2) Rodzaj zamówienia:</w:t>
      </w:r>
      <w:r w:rsidRPr="0039357E">
        <w:rPr>
          <w:rFonts w:ascii="Tahoma" w:hAnsi="Tahoma" w:cs="Tahoma"/>
          <w:color w:val="000000"/>
          <w:sz w:val="18"/>
          <w:szCs w:val="18"/>
        </w:rPr>
        <w:t> Dostawy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II.3) Krótki opis przedmiotu zamówienia </w:t>
      </w:r>
      <w:r w:rsidRPr="0039357E">
        <w:rPr>
          <w:rFonts w:ascii="Tahoma" w:hAnsi="Tahoma" w:cs="Tahoma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 )</w:t>
      </w:r>
      <w:r w:rsidRPr="0039357E">
        <w:rPr>
          <w:rFonts w:ascii="Tahoma" w:hAnsi="Tahoma" w:cs="Tahoma"/>
          <w:color w:val="000000"/>
          <w:sz w:val="18"/>
          <w:szCs w:val="18"/>
        </w:rPr>
        <w:t> </w:t>
      </w: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a w przypadku partnerstwa innowacyjnego - określenie zapotrzebowania na innowacyjny produkt, usługę lub roboty budowlane:</w:t>
      </w:r>
      <w:r w:rsidRPr="0039357E">
        <w:rPr>
          <w:rFonts w:ascii="Tahoma" w:hAnsi="Tahoma" w:cs="Tahoma"/>
          <w:color w:val="000000"/>
          <w:sz w:val="18"/>
          <w:szCs w:val="18"/>
        </w:rPr>
        <w:t> </w:t>
      </w:r>
    </w:p>
    <w:p w:rsidR="0039357E" w:rsidRPr="0039357E" w:rsidRDefault="0039357E" w:rsidP="0039357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color w:val="000000"/>
          <w:sz w:val="18"/>
          <w:szCs w:val="18"/>
        </w:rPr>
        <w:t>Przedmiotem zamówienia jest: a. Sukcesywna dostawa paliwa do samochodów służbowych, którymi dysponuje Dolnośląski Wojewódzki Urząd Pracy w podziale na dostawę benzyny bezołowiowej o liczbie oktanowej 98 w ilości 16.000 litrów oraz benzyny bezołowiowej o liczbie oktanowej 95 w ilości 60.000 litrów w latach 2019-2021. b. Tankowanie benzyny bezołowiowej o liczbie oktanowej 98 oraz 95 do kanistrów w okresie realizacji przedmiotu umowy. c. Korzystanie z usług myjni samochodowych zlokalizowanych przy stacjach paliw Wykonawcy od dnia zawarcia umowy w latach 2019-2021 dla samochodów służbowych Dolnośląskiego Wojewódzkiego Urzędu Pracy. Ilość myć w trakcie obowiązywania umowy zostaje określona do 450.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II.4) Informacja o częściach zamówienia:</w:t>
      </w:r>
      <w:r w:rsidRPr="0039357E">
        <w:rPr>
          <w:rFonts w:ascii="Tahoma" w:hAnsi="Tahoma" w:cs="Tahoma"/>
          <w:color w:val="000000"/>
          <w:sz w:val="18"/>
          <w:szCs w:val="18"/>
        </w:rPr>
        <w:t> </w:t>
      </w:r>
      <w:r w:rsidRPr="0039357E">
        <w:rPr>
          <w:rFonts w:ascii="Tahoma" w:hAnsi="Tahoma" w:cs="Tahoma"/>
          <w:color w:val="000000"/>
          <w:sz w:val="18"/>
          <w:szCs w:val="18"/>
        </w:rPr>
        <w:br/>
      </w: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Zamówienie było podzielone na części:</w:t>
      </w:r>
      <w:r w:rsidRPr="0039357E">
        <w:rPr>
          <w:rFonts w:ascii="Tahoma" w:hAnsi="Tahoma" w:cs="Tahoma"/>
          <w:color w:val="000000"/>
          <w:sz w:val="18"/>
          <w:szCs w:val="18"/>
        </w:rPr>
        <w:t> nie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II.5) Główny Kod CPV:</w:t>
      </w:r>
      <w:r w:rsidRPr="0039357E">
        <w:rPr>
          <w:rFonts w:ascii="Tahoma" w:hAnsi="Tahoma" w:cs="Tahoma"/>
          <w:color w:val="000000"/>
          <w:sz w:val="18"/>
          <w:szCs w:val="18"/>
        </w:rPr>
        <w:t> 09132100-4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Dodatkowe kody CPV: </w:t>
      </w:r>
      <w:r w:rsidRPr="0039357E">
        <w:rPr>
          <w:rFonts w:ascii="Tahoma" w:hAnsi="Tahoma" w:cs="Tahoma"/>
          <w:color w:val="000000"/>
          <w:sz w:val="18"/>
          <w:szCs w:val="18"/>
        </w:rPr>
        <w:t>50112300-6</w:t>
      </w:r>
    </w:p>
    <w:p w:rsidR="0039357E" w:rsidRPr="0039357E" w:rsidRDefault="0039357E" w:rsidP="0039357E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39357E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III: PROCEDURA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III.1) TRYB UDZIELENIA ZAMÓWIENIA </w:t>
      </w:r>
      <w:r w:rsidRPr="0039357E">
        <w:rPr>
          <w:rFonts w:ascii="Tahoma" w:hAnsi="Tahoma" w:cs="Tahoma"/>
          <w:color w:val="000000"/>
          <w:sz w:val="18"/>
          <w:szCs w:val="18"/>
        </w:rPr>
        <w:t>Przetarg nieograniczony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III.2) Ogłoszenie dotyczy zakończenia dynamicznego systemu zakupów </w:t>
      </w:r>
      <w:r w:rsidRPr="0039357E">
        <w:rPr>
          <w:rFonts w:ascii="Tahoma" w:hAnsi="Tahoma" w:cs="Tahoma"/>
          <w:color w:val="000000"/>
          <w:sz w:val="18"/>
          <w:szCs w:val="18"/>
        </w:rPr>
        <w:t>nie</w:t>
      </w:r>
    </w:p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  <w:r w:rsidRPr="0039357E">
        <w:rPr>
          <w:rFonts w:ascii="Tahoma" w:hAnsi="Tahoma" w:cs="Tahoma"/>
          <w:b/>
          <w:bCs/>
          <w:color w:val="000000"/>
          <w:sz w:val="18"/>
          <w:szCs w:val="18"/>
        </w:rPr>
        <w:t>III.3) Informacje dodatkowe: </w:t>
      </w:r>
    </w:p>
    <w:p w:rsidR="0039357E" w:rsidRPr="0039357E" w:rsidRDefault="0039357E" w:rsidP="0039357E">
      <w:pPr>
        <w:rPr>
          <w:rFonts w:ascii="Tahoma" w:hAnsi="Tahoma" w:cs="Tahoma"/>
          <w:b/>
          <w:bCs/>
          <w:color w:val="000000"/>
        </w:rPr>
      </w:pPr>
      <w:r w:rsidRPr="0039357E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39357E" w:rsidRPr="0039357E" w:rsidTr="003935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7E" w:rsidRPr="0039357E" w:rsidRDefault="0039357E" w:rsidP="0039357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9357E" w:rsidRPr="0039357E" w:rsidTr="003935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7E" w:rsidRPr="0039357E" w:rsidRDefault="0039357E" w:rsidP="0039357E">
            <w:pPr>
              <w:rPr>
                <w:rFonts w:ascii="Tahoma" w:hAnsi="Tahoma" w:cs="Tahoma"/>
              </w:rPr>
            </w:pPr>
          </w:p>
        </w:tc>
      </w:tr>
      <w:tr w:rsidR="0039357E" w:rsidRPr="0039357E" w:rsidTr="003935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IV.1) DATA UDZIELENIA ZAMÓWIENIA: </w:t>
            </w:r>
            <w:r w:rsidRPr="0039357E">
              <w:rPr>
                <w:rFonts w:ascii="Tahoma" w:hAnsi="Tahoma" w:cs="Tahoma"/>
              </w:rPr>
              <w:t>04/12/2018 </w:t>
            </w:r>
            <w:r w:rsidRPr="0039357E">
              <w:rPr>
                <w:rFonts w:ascii="Tahoma" w:hAnsi="Tahoma" w:cs="Tahoma"/>
              </w:rPr>
              <w:br/>
            </w:r>
            <w:r w:rsidRPr="0039357E">
              <w:rPr>
                <w:rFonts w:ascii="Tahoma" w:hAnsi="Tahoma" w:cs="Tahoma"/>
                <w:b/>
                <w:bCs/>
              </w:rPr>
              <w:t>IV.2) Całkowita wartość zamówienia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Wartość bez VAT</w:t>
            </w:r>
            <w:r w:rsidRPr="0039357E">
              <w:rPr>
                <w:rFonts w:ascii="Tahoma" w:hAnsi="Tahoma" w:cs="Tahoma"/>
              </w:rPr>
              <w:t> 247050.25 </w:t>
            </w:r>
            <w:r w:rsidRPr="0039357E">
              <w:rPr>
                <w:rFonts w:ascii="Tahoma" w:hAnsi="Tahoma" w:cs="Tahoma"/>
              </w:rPr>
              <w:br/>
            </w:r>
            <w:r w:rsidRPr="0039357E">
              <w:rPr>
                <w:rFonts w:ascii="Tahoma" w:hAnsi="Tahoma" w:cs="Tahoma"/>
                <w:b/>
                <w:bCs/>
              </w:rPr>
              <w:t>Waluta</w:t>
            </w:r>
            <w:r w:rsidRPr="0039357E">
              <w:rPr>
                <w:rFonts w:ascii="Tahoma" w:hAnsi="Tahoma" w:cs="Tahoma"/>
              </w:rPr>
              <w:t> PLN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IV.3) INFORMACJE O OFERTACH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t>Liczba otrzymanych ofert:  1 </w:t>
            </w:r>
            <w:r w:rsidRPr="0039357E">
              <w:rPr>
                <w:rFonts w:ascii="Tahoma" w:hAnsi="Tahoma" w:cs="Tahoma"/>
              </w:rPr>
              <w:br/>
              <w:t>w tym: </w:t>
            </w:r>
            <w:r w:rsidRPr="0039357E">
              <w:rPr>
                <w:rFonts w:ascii="Tahoma" w:hAnsi="Tahoma" w:cs="Tahoma"/>
              </w:rPr>
              <w:br/>
              <w:t>liczba otrzymanych ofert od małych i średnich przedsiębiorstw:  0 </w:t>
            </w:r>
            <w:r w:rsidRPr="0039357E">
              <w:rPr>
                <w:rFonts w:ascii="Tahoma" w:hAnsi="Tahoma" w:cs="Tahoma"/>
              </w:rPr>
              <w:br/>
              <w:t>liczba otrzymanych ofert od wykonawców z innych państw członkowskich Unii Europejskiej:  0 </w:t>
            </w:r>
            <w:r w:rsidRPr="0039357E">
              <w:rPr>
                <w:rFonts w:ascii="Tahoma" w:hAnsi="Tahoma" w:cs="Tahoma"/>
              </w:rPr>
              <w:br/>
              <w:t>liczba otrzymanych ofert od wykonawców z państw niebędących członkami Unii Europejskiej:  0 </w:t>
            </w:r>
            <w:r w:rsidRPr="0039357E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IV.4) LICZBA ODRZUCONYCH OFERT: </w:t>
            </w:r>
            <w:r w:rsidRPr="0039357E">
              <w:rPr>
                <w:rFonts w:ascii="Tahoma" w:hAnsi="Tahoma" w:cs="Tahoma"/>
              </w:rPr>
              <w:t>0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t>Zamówienie zostało udzielone wykonawcom wspólnie ubiegającym się o udzielenie: nie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t>Nazwa wykonawcy: Polski Koncern Naftowy ORLEN S.A. </w:t>
            </w:r>
            <w:r w:rsidRPr="0039357E">
              <w:rPr>
                <w:rFonts w:ascii="Tahoma" w:hAnsi="Tahoma" w:cs="Tahoma"/>
              </w:rPr>
              <w:br/>
              <w:t>Email wykonawcy: </w:t>
            </w:r>
            <w:r w:rsidRPr="0039357E">
              <w:rPr>
                <w:rFonts w:ascii="Tahoma" w:hAnsi="Tahoma" w:cs="Tahoma"/>
              </w:rPr>
              <w:br/>
              <w:t>Adres pocztowy: ul. Chemików 7 </w:t>
            </w:r>
            <w:r w:rsidRPr="0039357E">
              <w:rPr>
                <w:rFonts w:ascii="Tahoma" w:hAnsi="Tahoma" w:cs="Tahoma"/>
              </w:rPr>
              <w:br/>
              <w:t>Kod pocztowy: 09-411 </w:t>
            </w:r>
            <w:r w:rsidRPr="0039357E">
              <w:rPr>
                <w:rFonts w:ascii="Tahoma" w:hAnsi="Tahoma" w:cs="Tahoma"/>
              </w:rPr>
              <w:br/>
              <w:t xml:space="preserve">Miejscowość: </w:t>
            </w:r>
            <w:r>
              <w:rPr>
                <w:rFonts w:ascii="Tahoma" w:hAnsi="Tahoma" w:cs="Tahoma"/>
              </w:rPr>
              <w:t>Płock </w:t>
            </w:r>
            <w:r>
              <w:rPr>
                <w:rFonts w:ascii="Tahoma" w:hAnsi="Tahoma" w:cs="Tahoma"/>
              </w:rPr>
              <w:br/>
              <w:t>Kraj/woj.: mazowieckie </w:t>
            </w:r>
            <w:r>
              <w:rPr>
                <w:rFonts w:ascii="Tahoma" w:hAnsi="Tahoma" w:cs="Tahoma"/>
              </w:rPr>
              <w:br/>
            </w:r>
            <w:r w:rsidRPr="0039357E">
              <w:rPr>
                <w:rFonts w:ascii="Tahoma" w:hAnsi="Tahoma" w:cs="Tahoma"/>
              </w:rPr>
              <w:t>Wykonawca jest małym/średnim przedsiębiorcą:</w:t>
            </w:r>
            <w:r>
              <w:rPr>
                <w:rFonts w:ascii="Tahoma" w:hAnsi="Tahoma" w:cs="Tahoma"/>
              </w:rPr>
              <w:t xml:space="preserve"> </w:t>
            </w:r>
            <w:r w:rsidRPr="0039357E">
              <w:rPr>
                <w:rFonts w:ascii="Tahoma" w:hAnsi="Tahoma" w:cs="Tahoma"/>
              </w:rPr>
              <w:t>nie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t>Wykonawca pochodzi z innego państwa członkowskiego Unii Europejskiej:</w:t>
            </w:r>
            <w:r>
              <w:rPr>
                <w:rFonts w:ascii="Tahoma" w:hAnsi="Tahoma" w:cs="Tahoma"/>
              </w:rPr>
              <w:t xml:space="preserve"> </w:t>
            </w:r>
            <w:r w:rsidRPr="0039357E">
              <w:rPr>
                <w:rFonts w:ascii="Tahoma" w:hAnsi="Tahoma" w:cs="Tahoma"/>
              </w:rPr>
              <w:t>nie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t>Wykonawca pochodzi z innego państwa nie będącego członkiem Unii Europejskiej:</w:t>
            </w:r>
            <w:r>
              <w:rPr>
                <w:rFonts w:ascii="Tahoma" w:hAnsi="Tahoma" w:cs="Tahoma"/>
              </w:rPr>
              <w:t xml:space="preserve"> </w:t>
            </w:r>
            <w:r w:rsidRPr="0039357E">
              <w:rPr>
                <w:rFonts w:ascii="Tahoma" w:hAnsi="Tahoma" w:cs="Tahoma"/>
              </w:rPr>
              <w:t>nie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Cena wybranej oferty/wartość umowy </w:t>
            </w:r>
            <w:r w:rsidRPr="0039357E">
              <w:rPr>
                <w:rFonts w:ascii="Tahoma" w:hAnsi="Tahoma" w:cs="Tahoma"/>
              </w:rPr>
              <w:t>395295.50 </w:t>
            </w:r>
            <w:r w:rsidRPr="0039357E">
              <w:rPr>
                <w:rFonts w:ascii="Tahoma" w:hAnsi="Tahoma" w:cs="Tahoma"/>
              </w:rPr>
              <w:br/>
              <w:t>Oferta z najniższą ceną/kosztem 395295.50 </w:t>
            </w:r>
            <w:r w:rsidRPr="0039357E">
              <w:rPr>
                <w:rFonts w:ascii="Tahoma" w:hAnsi="Tahoma" w:cs="Tahoma"/>
              </w:rPr>
              <w:br/>
              <w:t>Oferta z najwyższą ceną/kosztem 395295.50 </w:t>
            </w:r>
            <w:r w:rsidRPr="0039357E">
              <w:rPr>
                <w:rFonts w:ascii="Tahoma" w:hAnsi="Tahoma" w:cs="Tahoma"/>
              </w:rPr>
              <w:br/>
              <w:t>Waluta: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  <w:b/>
                <w:bCs/>
              </w:rPr>
              <w:t>IV.7) Informacje na temat podwykonawstwa </w:t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t>Wykonawca przewiduje powierzenie wykonania części zamówienia podwykonawcy/podwykonawcom</w:t>
            </w:r>
            <w:r>
              <w:rPr>
                <w:rFonts w:ascii="Tahoma" w:hAnsi="Tahoma" w:cs="Tahoma"/>
              </w:rPr>
              <w:t xml:space="preserve"> </w:t>
            </w:r>
            <w:r w:rsidRPr="0039357E">
              <w:rPr>
                <w:rFonts w:ascii="Tahoma" w:hAnsi="Tahoma" w:cs="Tahoma"/>
              </w:rPr>
              <w:t>nie</w:t>
            </w:r>
          </w:p>
          <w:p w:rsidR="0039357E" w:rsidRDefault="0039357E" w:rsidP="0039357E">
            <w:pPr>
              <w:rPr>
                <w:rFonts w:ascii="Tahoma" w:hAnsi="Tahoma" w:cs="Tahoma"/>
              </w:rPr>
            </w:pPr>
            <w:r w:rsidRPr="0039357E">
              <w:rPr>
                <w:rFonts w:ascii="Tahoma" w:hAnsi="Tahoma" w:cs="Tahoma"/>
              </w:rPr>
              <w:br/>
            </w:r>
          </w:p>
          <w:p w:rsidR="0039357E" w:rsidRPr="0039357E" w:rsidRDefault="0039357E" w:rsidP="0039357E">
            <w:pPr>
              <w:rPr>
                <w:rFonts w:ascii="Tahoma" w:hAnsi="Tahoma" w:cs="Tahoma"/>
              </w:rPr>
            </w:pPr>
          </w:p>
        </w:tc>
      </w:tr>
    </w:tbl>
    <w:p w:rsidR="0039357E" w:rsidRPr="0039357E" w:rsidRDefault="0039357E" w:rsidP="0039357E">
      <w:pPr>
        <w:rPr>
          <w:rFonts w:ascii="Tahoma" w:hAnsi="Tahoma" w:cs="Tahoma"/>
          <w:color w:val="000000"/>
          <w:sz w:val="18"/>
          <w:szCs w:val="18"/>
        </w:rPr>
      </w:pPr>
    </w:p>
    <w:p w:rsidR="00216E78" w:rsidRPr="007F27B9" w:rsidRDefault="00216E78" w:rsidP="00216E78">
      <w:pPr>
        <w:spacing w:line="450" w:lineRule="atLeast"/>
        <w:jc w:val="center"/>
      </w:pPr>
    </w:p>
    <w:sectPr w:rsidR="00216E78" w:rsidRPr="007F27B9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357E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8C5179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86CD2" wp14:editId="72838954">
          <wp:simplePos x="0" y="0"/>
          <wp:positionH relativeFrom="margin">
            <wp:posOffset>4248150</wp:posOffset>
          </wp:positionH>
          <wp:positionV relativeFrom="margin">
            <wp:posOffset>-1098550</wp:posOffset>
          </wp:positionV>
          <wp:extent cx="1333500" cy="885825"/>
          <wp:effectExtent l="0" t="0" r="0" b="9525"/>
          <wp:wrapSquare wrapText="bothSides"/>
          <wp:docPr id="3" name="Obraz 3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r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0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3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2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18"/>
  </w:num>
  <w:num w:numId="23">
    <w:abstractNumId w:val="0"/>
  </w:num>
  <w:num w:numId="24">
    <w:abstractNumId w:val="33"/>
  </w:num>
  <w:num w:numId="25">
    <w:abstractNumId w:val="4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3"/>
  </w:num>
  <w:num w:numId="33">
    <w:abstractNumId w:val="3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5"/>
  </w:num>
  <w:num w:numId="41">
    <w:abstractNumId w:val="1"/>
  </w:num>
  <w:num w:numId="42">
    <w:abstractNumId w:val="25"/>
  </w:num>
  <w:num w:numId="43">
    <w:abstractNumId w:val="42"/>
  </w:num>
  <w:num w:numId="44">
    <w:abstractNumId w:val="2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96266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6E78"/>
    <w:rsid w:val="00217751"/>
    <w:rsid w:val="0023109E"/>
    <w:rsid w:val="00235464"/>
    <w:rsid w:val="00244791"/>
    <w:rsid w:val="00256E37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37501"/>
    <w:rsid w:val="00341FD7"/>
    <w:rsid w:val="003546E2"/>
    <w:rsid w:val="00357C80"/>
    <w:rsid w:val="0037424F"/>
    <w:rsid w:val="00381959"/>
    <w:rsid w:val="00382724"/>
    <w:rsid w:val="00386D3F"/>
    <w:rsid w:val="0039357E"/>
    <w:rsid w:val="003A4D13"/>
    <w:rsid w:val="003B5B15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1717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56DA"/>
    <w:rsid w:val="006359F8"/>
    <w:rsid w:val="00641BED"/>
    <w:rsid w:val="0065136B"/>
    <w:rsid w:val="00652464"/>
    <w:rsid w:val="00655CC1"/>
    <w:rsid w:val="00667D35"/>
    <w:rsid w:val="006724A4"/>
    <w:rsid w:val="006729E3"/>
    <w:rsid w:val="00691BB4"/>
    <w:rsid w:val="006A4187"/>
    <w:rsid w:val="006A551A"/>
    <w:rsid w:val="006C0B08"/>
    <w:rsid w:val="006C4C80"/>
    <w:rsid w:val="006D45ED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5179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1717C"/>
    <w:rsid w:val="00B2238B"/>
    <w:rsid w:val="00B251E5"/>
    <w:rsid w:val="00B454CB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C09C4"/>
    <w:rsid w:val="00CC3037"/>
    <w:rsid w:val="00CD1D80"/>
    <w:rsid w:val="00CE1BF4"/>
    <w:rsid w:val="00CE1C0C"/>
    <w:rsid w:val="00CE6F8E"/>
    <w:rsid w:val="00CF349E"/>
    <w:rsid w:val="00D17555"/>
    <w:rsid w:val="00D17C22"/>
    <w:rsid w:val="00D3292D"/>
    <w:rsid w:val="00D3798A"/>
    <w:rsid w:val="00D4415D"/>
    <w:rsid w:val="00D56C8E"/>
    <w:rsid w:val="00D6302E"/>
    <w:rsid w:val="00D718E1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7969"/>
    <w:rsid w:val="00E05EFF"/>
    <w:rsid w:val="00E211B2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96F1D"/>
    <w:rsid w:val="00F9743A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14</cp:revision>
  <cp:lastPrinted>2018-10-18T08:20:00Z</cp:lastPrinted>
  <dcterms:created xsi:type="dcterms:W3CDTF">2018-10-12T12:51:00Z</dcterms:created>
  <dcterms:modified xsi:type="dcterms:W3CDTF">2018-12-17T08:22:00Z</dcterms:modified>
</cp:coreProperties>
</file>